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2" w:rsidRDefault="002C7E10">
      <w:pPr>
        <w:rPr>
          <w:b/>
          <w:sz w:val="36"/>
          <w:szCs w:val="36"/>
        </w:rPr>
      </w:pPr>
      <w:r w:rsidRPr="002C7E10">
        <w:rPr>
          <w:b/>
          <w:sz w:val="36"/>
          <w:szCs w:val="36"/>
        </w:rPr>
        <w:t>AVISO:</w:t>
      </w:r>
    </w:p>
    <w:p w:rsidR="002C7E10" w:rsidRDefault="002C7E10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Solicitamos aos aprovados no processo seletivo para ingresso nos cursos de Mestrado em 2021 que aguardem as orientações a serem publicadas sobre a matrícula no sistema acadêmico.</w:t>
      </w:r>
    </w:p>
    <w:p w:rsidR="00FC48CD" w:rsidRDefault="00FC4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Inicialmente, deverá ser preenchido novo formulário e enviado à Coordenação de Curso para cadastro no sistema acadêmico.</w:t>
      </w:r>
    </w:p>
    <w:p w:rsidR="002C7E10" w:rsidRDefault="002C7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Acompanhem </w:t>
      </w:r>
      <w:r w:rsidR="00FC48CD">
        <w:rPr>
          <w:b/>
          <w:sz w:val="24"/>
          <w:szCs w:val="24"/>
        </w:rPr>
        <w:t xml:space="preserve">as informações </w:t>
      </w:r>
      <w:r>
        <w:rPr>
          <w:b/>
          <w:sz w:val="24"/>
          <w:szCs w:val="24"/>
        </w:rPr>
        <w:t>neste endereço eletrônico.</w:t>
      </w:r>
    </w:p>
    <w:p w:rsidR="002C7E10" w:rsidRPr="002C7E10" w:rsidRDefault="002C7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Coordenação</w:t>
      </w:r>
    </w:p>
    <w:bookmarkEnd w:id="0"/>
    <w:p w:rsidR="002C7E10" w:rsidRDefault="002C7E10"/>
    <w:p w:rsidR="002C7E10" w:rsidRDefault="002C7E10"/>
    <w:sectPr w:rsidR="002C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0"/>
    <w:rsid w:val="000D5EA2"/>
    <w:rsid w:val="002C7E10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2021-05-03T13:22:00Z</dcterms:created>
  <dcterms:modified xsi:type="dcterms:W3CDTF">2021-05-03T13:31:00Z</dcterms:modified>
</cp:coreProperties>
</file>