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01" w:rsidRPr="00313501" w:rsidRDefault="00313501" w:rsidP="00313501">
      <w:pPr>
        <w:spacing w:after="0" w:line="240" w:lineRule="auto"/>
        <w:rPr>
          <w:rFonts w:ascii="Times New Roman" w:eastAsia="Times New Roman" w:hAnsi="Times New Roman" w:cs="Times New Roman"/>
          <w:sz w:val="24"/>
          <w:szCs w:val="24"/>
          <w:lang w:eastAsia="pt-BR"/>
        </w:rPr>
      </w:pPr>
    </w:p>
    <w:p w:rsidR="00313501" w:rsidRPr="00313501" w:rsidRDefault="00313501" w:rsidP="00313501">
      <w:pPr>
        <w:spacing w:after="0" w:line="240" w:lineRule="auto"/>
        <w:rPr>
          <w:rFonts w:ascii="Times New Roman" w:eastAsia="Times New Roman" w:hAnsi="Times New Roman" w:cs="Times New Roman"/>
          <w:sz w:val="24"/>
          <w:szCs w:val="24"/>
          <w:lang w:eastAsia="pt-BR"/>
        </w:rPr>
      </w:pPr>
      <w:r w:rsidRPr="00313501">
        <w:rPr>
          <w:rFonts w:ascii="Times New Roman" w:eastAsia="Times New Roman" w:hAnsi="Times New Roman" w:cs="Times New Roman"/>
          <w:sz w:val="24"/>
          <w:szCs w:val="24"/>
          <w:lang w:eastAsia="pt-BR"/>
        </w:rPr>
        <w:t xml:space="preserve">Prezados Alunos e Professores e Pesquisadores, </w:t>
      </w:r>
      <w:r w:rsidRPr="00313501">
        <w:rPr>
          <w:rFonts w:ascii="Times New Roman" w:eastAsia="Times New Roman" w:hAnsi="Times New Roman" w:cs="Times New Roman"/>
          <w:sz w:val="24"/>
          <w:szCs w:val="24"/>
          <w:lang w:eastAsia="pt-BR"/>
        </w:rPr>
        <w:br/>
      </w:r>
      <w:r w:rsidRPr="00313501">
        <w:rPr>
          <w:rFonts w:ascii="Times New Roman" w:eastAsia="Times New Roman" w:hAnsi="Times New Roman" w:cs="Times New Roman"/>
          <w:sz w:val="24"/>
          <w:szCs w:val="24"/>
          <w:lang w:eastAsia="pt-BR"/>
        </w:rPr>
        <w:br/>
      </w:r>
      <w:r w:rsidRPr="00313501">
        <w:rPr>
          <w:rFonts w:ascii="Times New Roman" w:eastAsia="Times New Roman" w:hAnsi="Times New Roman" w:cs="Times New Roman"/>
          <w:sz w:val="24"/>
          <w:szCs w:val="24"/>
          <w:lang w:eastAsia="pt-BR"/>
        </w:rPr>
        <w:br/>
        <w:t xml:space="preserve">Mais uma vez, é com grande satisfação, que a UNIVAP – Universidade do Vale do Paraíba dá as Boas Vindas aos participantes do 19º Encontro de Iniciação Científica, 15º Encontro de Pós-Graduação e 9º INIC Jr da UNIVAP. Esse Grande Evento, que faz parte do calendário acadêmico de várias Instituições, abre espaço para discussão da produção realizada não só por nossos alunos de ensino médio/técnico, de graduação e pós-graduação, mas também pelos alunos de outras instituições, objetivando a interação social-acadêmica e discussões que permitam verificar o avanço de diferentes pesquisas. O INIC – UNIVAP recebeu, em 2014, mais de 1200 artigos, provenientes de mais de 100 Instituições de Ensino Superior e Técnico do País. Desse total, 30% dos trabalhos foram enviados por alunos da nossa Instituição, o que demonstra que esse é um evento não mais </w:t>
      </w:r>
      <w:proofErr w:type="spellStart"/>
      <w:r w:rsidRPr="00313501">
        <w:rPr>
          <w:rFonts w:ascii="Times New Roman" w:eastAsia="Times New Roman" w:hAnsi="Times New Roman" w:cs="Times New Roman"/>
          <w:sz w:val="24"/>
          <w:szCs w:val="24"/>
          <w:lang w:eastAsia="pt-BR"/>
        </w:rPr>
        <w:t>endogênico</w:t>
      </w:r>
      <w:proofErr w:type="spellEnd"/>
      <w:r w:rsidRPr="00313501">
        <w:rPr>
          <w:rFonts w:ascii="Times New Roman" w:eastAsia="Times New Roman" w:hAnsi="Times New Roman" w:cs="Times New Roman"/>
          <w:sz w:val="24"/>
          <w:szCs w:val="24"/>
          <w:lang w:eastAsia="pt-BR"/>
        </w:rPr>
        <w:t xml:space="preserve"> e que desperta o interesse em estudantes de todo País. </w:t>
      </w:r>
      <w:r w:rsidRPr="00313501">
        <w:rPr>
          <w:rFonts w:ascii="Times New Roman" w:eastAsia="Times New Roman" w:hAnsi="Times New Roman" w:cs="Times New Roman"/>
          <w:sz w:val="24"/>
          <w:szCs w:val="24"/>
          <w:lang w:eastAsia="pt-BR"/>
        </w:rPr>
        <w:br/>
      </w:r>
      <w:r w:rsidRPr="00313501">
        <w:rPr>
          <w:rFonts w:ascii="Times New Roman" w:eastAsia="Times New Roman" w:hAnsi="Times New Roman" w:cs="Times New Roman"/>
          <w:sz w:val="24"/>
          <w:szCs w:val="24"/>
          <w:lang w:eastAsia="pt-BR"/>
        </w:rPr>
        <w:br/>
        <w:t xml:space="preserve">Esse ano, seguindo a iniciativa da UNESCO, definimos como tema </w:t>
      </w:r>
      <w:proofErr w:type="gramStart"/>
      <w:r w:rsidRPr="00313501">
        <w:rPr>
          <w:rFonts w:ascii="Times New Roman" w:eastAsia="Times New Roman" w:hAnsi="Times New Roman" w:cs="Times New Roman"/>
          <w:sz w:val="24"/>
          <w:szCs w:val="24"/>
          <w:lang w:eastAsia="pt-BR"/>
        </w:rPr>
        <w:t xml:space="preserve">" </w:t>
      </w:r>
      <w:proofErr w:type="gramEnd"/>
      <w:r w:rsidRPr="00313501">
        <w:rPr>
          <w:rFonts w:ascii="Times New Roman" w:eastAsia="Times New Roman" w:hAnsi="Times New Roman" w:cs="Times New Roman"/>
          <w:b/>
          <w:bCs/>
          <w:sz w:val="24"/>
          <w:szCs w:val="24"/>
          <w:lang w:eastAsia="pt-BR"/>
        </w:rPr>
        <w:t>CIÊNCIA, LUZ E TECNOLOGIA</w:t>
      </w:r>
      <w:r w:rsidRPr="00313501">
        <w:rPr>
          <w:rFonts w:ascii="Times New Roman" w:eastAsia="Times New Roman" w:hAnsi="Times New Roman" w:cs="Times New Roman"/>
          <w:sz w:val="24"/>
          <w:szCs w:val="24"/>
          <w:lang w:eastAsia="pt-BR"/>
        </w:rPr>
        <w:t xml:space="preserve"> ". Segundo a UNESCO (2015), essa é "uma iniciativa mundial que vai destacar a importância da luz e das tecnologias ópticas na vida dos cidadãos, assim como no futuro e no desenvolvimento das sociedades de todo o mundo". A UNESCO (2015) ainda ressalta que a ONU "reconhecem a importância da conscientização mundial sobre como as tecnologias baseadas na luz promovem o desenvolvimento sustentável e fornecem soluções para os desafios mundiais nas áreas de energia, educação, agricultura, comunicação e saúde". Isso reforça a o papel que a luz possui na nossa vida e como "disciplina científica transversal obrigatória para o século XXI" (UNESCO, 2015). </w:t>
      </w:r>
      <w:r w:rsidRPr="00313501">
        <w:rPr>
          <w:rFonts w:ascii="Times New Roman" w:eastAsia="Times New Roman" w:hAnsi="Times New Roman" w:cs="Times New Roman"/>
          <w:sz w:val="24"/>
          <w:szCs w:val="24"/>
          <w:lang w:eastAsia="pt-BR"/>
        </w:rPr>
        <w:br/>
      </w:r>
      <w:r w:rsidRPr="00313501">
        <w:rPr>
          <w:rFonts w:ascii="Times New Roman" w:eastAsia="Times New Roman" w:hAnsi="Times New Roman" w:cs="Times New Roman"/>
          <w:sz w:val="24"/>
          <w:szCs w:val="24"/>
          <w:lang w:eastAsia="pt-BR"/>
        </w:rPr>
        <w:br/>
        <w:t>A universidade, como lócus da produção de conhecimento, deve liderar essa discussão. É nesse contexto e perspectiva que a UNIVAP se propõe a promover a difusão e produção de conhecimento, da ciência, para se discutir a importância desse elemento quase imperceptível</w:t>
      </w:r>
      <w:proofErr w:type="gramStart"/>
      <w:r w:rsidRPr="00313501">
        <w:rPr>
          <w:rFonts w:ascii="Times New Roman" w:eastAsia="Times New Roman" w:hAnsi="Times New Roman" w:cs="Times New Roman"/>
          <w:sz w:val="24"/>
          <w:szCs w:val="24"/>
          <w:lang w:eastAsia="pt-BR"/>
        </w:rPr>
        <w:t xml:space="preserve"> mas</w:t>
      </w:r>
      <w:proofErr w:type="gramEnd"/>
      <w:r w:rsidRPr="00313501">
        <w:rPr>
          <w:rFonts w:ascii="Times New Roman" w:eastAsia="Times New Roman" w:hAnsi="Times New Roman" w:cs="Times New Roman"/>
          <w:sz w:val="24"/>
          <w:szCs w:val="24"/>
          <w:lang w:eastAsia="pt-BR"/>
        </w:rPr>
        <w:t xml:space="preserve"> tão importante para a vida. </w:t>
      </w:r>
      <w:r w:rsidRPr="00313501">
        <w:rPr>
          <w:rFonts w:ascii="Times New Roman" w:eastAsia="Times New Roman" w:hAnsi="Times New Roman" w:cs="Times New Roman"/>
          <w:sz w:val="24"/>
          <w:szCs w:val="24"/>
          <w:lang w:eastAsia="pt-BR"/>
        </w:rPr>
        <w:br/>
      </w:r>
      <w:r w:rsidRPr="00313501">
        <w:rPr>
          <w:rFonts w:ascii="Times New Roman" w:eastAsia="Times New Roman" w:hAnsi="Times New Roman" w:cs="Times New Roman"/>
          <w:sz w:val="24"/>
          <w:szCs w:val="24"/>
          <w:lang w:eastAsia="pt-BR"/>
        </w:rPr>
        <w:br/>
        <w:t xml:space="preserve">Como se tornou tradição nesse Evento, o reconhecimento do esforço dos alunos no desenvolvimento de seus trabalhos será reconhecido pela UNIVAP. Será mantida a premiação dos cinco melhores trabalhos por área do conhecimento, e vamos premiar O MELHOR TRABALHO de cada uma das áreas do conhecimento. Aos cinco melhores trabalhos de cada área, além do certificado de premiação, também será ofertado brindes aos autores premiados. Todos os trabalhos selecionados para premiação (de área e do evento) serão avaliados no processo usual, pelos revisores de área e, no caso de mérito para premiação, passará pelo Comitê Científico, o qual fará a seleção final. No último dia do evento, se fará a entrega dos prêmios, que ocorrerá às 20h30. Esse ano, além da premiação, os cinco melhores trabalhos serão convidados a publicar seus artigos, completos, na REVISTA UNIVAP. </w:t>
      </w:r>
      <w:r w:rsidRPr="00313501">
        <w:rPr>
          <w:rFonts w:ascii="Times New Roman" w:eastAsia="Times New Roman" w:hAnsi="Times New Roman" w:cs="Times New Roman"/>
          <w:sz w:val="24"/>
          <w:szCs w:val="24"/>
          <w:lang w:eastAsia="pt-BR"/>
        </w:rPr>
        <w:br/>
      </w:r>
      <w:r w:rsidRPr="00313501">
        <w:rPr>
          <w:rFonts w:ascii="Times New Roman" w:eastAsia="Times New Roman" w:hAnsi="Times New Roman" w:cs="Times New Roman"/>
          <w:sz w:val="24"/>
          <w:szCs w:val="24"/>
          <w:lang w:eastAsia="pt-BR"/>
        </w:rPr>
        <w:br/>
        <w:t xml:space="preserve">Esperamos que este evento </w:t>
      </w:r>
      <w:proofErr w:type="gramStart"/>
      <w:r w:rsidRPr="00313501">
        <w:rPr>
          <w:rFonts w:ascii="Times New Roman" w:eastAsia="Times New Roman" w:hAnsi="Times New Roman" w:cs="Times New Roman"/>
          <w:sz w:val="24"/>
          <w:szCs w:val="24"/>
          <w:lang w:eastAsia="pt-BR"/>
        </w:rPr>
        <w:t>seja</w:t>
      </w:r>
      <w:proofErr w:type="gramEnd"/>
      <w:r w:rsidRPr="00313501">
        <w:rPr>
          <w:rFonts w:ascii="Times New Roman" w:eastAsia="Times New Roman" w:hAnsi="Times New Roman" w:cs="Times New Roman"/>
          <w:sz w:val="24"/>
          <w:szCs w:val="24"/>
          <w:lang w:eastAsia="pt-BR"/>
        </w:rPr>
        <w:t xml:space="preserve"> o sucesso de sempre e que todos os participantes aproveitem este oportunidade. Enviem trabalhos, participem</w:t>
      </w:r>
      <w:proofErr w:type="gramStart"/>
      <w:r w:rsidRPr="00313501">
        <w:rPr>
          <w:rFonts w:ascii="Times New Roman" w:eastAsia="Times New Roman" w:hAnsi="Times New Roman" w:cs="Times New Roman"/>
          <w:sz w:val="24"/>
          <w:szCs w:val="24"/>
          <w:lang w:eastAsia="pt-BR"/>
        </w:rPr>
        <w:t>!!</w:t>
      </w:r>
      <w:proofErr w:type="gramEnd"/>
      <w:r w:rsidRPr="00313501">
        <w:rPr>
          <w:rFonts w:ascii="Times New Roman" w:eastAsia="Times New Roman" w:hAnsi="Times New Roman" w:cs="Times New Roman"/>
          <w:sz w:val="24"/>
          <w:szCs w:val="24"/>
          <w:lang w:eastAsia="pt-BR"/>
        </w:rPr>
        <w:t xml:space="preserve"> </w:t>
      </w:r>
      <w:r w:rsidRPr="00313501">
        <w:rPr>
          <w:rFonts w:ascii="Times New Roman" w:eastAsia="Times New Roman" w:hAnsi="Times New Roman" w:cs="Times New Roman"/>
          <w:sz w:val="24"/>
          <w:szCs w:val="24"/>
          <w:lang w:eastAsia="pt-BR"/>
        </w:rPr>
        <w:br/>
      </w:r>
      <w:r w:rsidRPr="00313501">
        <w:rPr>
          <w:rFonts w:ascii="Times New Roman" w:eastAsia="Times New Roman" w:hAnsi="Times New Roman" w:cs="Times New Roman"/>
          <w:sz w:val="24"/>
          <w:szCs w:val="24"/>
          <w:lang w:eastAsia="pt-BR"/>
        </w:rPr>
        <w:br/>
        <w:t xml:space="preserve">Saudações, </w:t>
      </w:r>
      <w:r w:rsidRPr="00313501">
        <w:rPr>
          <w:rFonts w:ascii="Times New Roman" w:eastAsia="Times New Roman" w:hAnsi="Times New Roman" w:cs="Times New Roman"/>
          <w:sz w:val="24"/>
          <w:szCs w:val="24"/>
          <w:lang w:eastAsia="pt-BR"/>
        </w:rPr>
        <w:br/>
        <w:t xml:space="preserve">Sandra Costa </w:t>
      </w:r>
      <w:r w:rsidRPr="00313501">
        <w:rPr>
          <w:rFonts w:ascii="Times New Roman" w:eastAsia="Times New Roman" w:hAnsi="Times New Roman" w:cs="Times New Roman"/>
          <w:sz w:val="24"/>
          <w:szCs w:val="24"/>
          <w:lang w:eastAsia="pt-BR"/>
        </w:rPr>
        <w:br/>
        <w:t xml:space="preserve">Coordenadora Geral do XIX INIC </w:t>
      </w:r>
    </w:p>
    <w:sectPr w:rsidR="00313501" w:rsidRPr="00313501" w:rsidSect="009D7B9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3501"/>
    <w:rsid w:val="00050CC6"/>
    <w:rsid w:val="00145152"/>
    <w:rsid w:val="0016701A"/>
    <w:rsid w:val="00313501"/>
    <w:rsid w:val="00511571"/>
    <w:rsid w:val="00580853"/>
    <w:rsid w:val="005B5843"/>
    <w:rsid w:val="00687C3C"/>
    <w:rsid w:val="009D7B9A"/>
    <w:rsid w:val="00A93305"/>
    <w:rsid w:val="00AE594B"/>
    <w:rsid w:val="00C93C29"/>
    <w:rsid w:val="00D96F83"/>
    <w:rsid w:val="00DA006C"/>
    <w:rsid w:val="00E17A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B9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313501"/>
    <w:rPr>
      <w:b/>
      <w:bCs/>
    </w:rPr>
  </w:style>
</w:styles>
</file>

<file path=word/webSettings.xml><?xml version="1.0" encoding="utf-8"?>
<w:webSettings xmlns:r="http://schemas.openxmlformats.org/officeDocument/2006/relationships" xmlns:w="http://schemas.openxmlformats.org/wordprocessingml/2006/main">
  <w:divs>
    <w:div w:id="624313020">
      <w:bodyDiv w:val="1"/>
      <w:marLeft w:val="0"/>
      <w:marRight w:val="0"/>
      <w:marTop w:val="0"/>
      <w:marBottom w:val="0"/>
      <w:divBdr>
        <w:top w:val="none" w:sz="0" w:space="0" w:color="auto"/>
        <w:left w:val="none" w:sz="0" w:space="0" w:color="auto"/>
        <w:bottom w:val="none" w:sz="0" w:space="0" w:color="auto"/>
        <w:right w:val="none" w:sz="0" w:space="0" w:color="auto"/>
      </w:divBdr>
      <w:divsChild>
        <w:div w:id="253393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2593</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PPGENF</dc:creator>
  <cp:lastModifiedBy>Secretaria PPGENF</cp:lastModifiedBy>
  <cp:revision>1</cp:revision>
  <dcterms:created xsi:type="dcterms:W3CDTF">2015-08-17T13:51:00Z</dcterms:created>
  <dcterms:modified xsi:type="dcterms:W3CDTF">2015-08-17T13:52:00Z</dcterms:modified>
</cp:coreProperties>
</file>