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activeX2.bin" ContentType="application/vnd.ms-office.activeX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240" w:after="0"/>
        <w:ind w:left="1701" w:hanging="0"/>
        <w:jc w:val="center"/>
        <w:rPr/>
      </w:pPr>
      <w: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posOffset>-63500</wp:posOffset>
            </wp:positionH>
            <wp:positionV relativeFrom="paragraph">
              <wp:posOffset>-10795</wp:posOffset>
            </wp:positionV>
            <wp:extent cx="1007745" cy="100774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DIVISÃO DE INFORMAÇÃO DIGITAL</w:t>
      </w:r>
    </w:p>
    <w:p>
      <w:pPr>
        <w:pStyle w:val="Normal"/>
        <w:spacing w:lineRule="auto" w:line="240" w:before="0" w:after="0"/>
        <w:ind w:left="1701" w:hanging="0"/>
        <w:jc w:val="center"/>
        <w:rPr/>
      </w:pPr>
      <w:r>
        <w:rPr>
          <w:rFonts w:ascii="Times New Roman" w:hAnsi="Times New Roman"/>
          <w:b/>
          <w:sz w:val="24"/>
          <w:szCs w:val="24"/>
        </w:rPr>
        <w:t>BIBLIOTECA DIGITAL DE MONOGRAFIAS</w:t>
      </w:r>
    </w:p>
    <w:p>
      <w:pPr>
        <w:pStyle w:val="Normal"/>
        <w:spacing w:lineRule="auto" w:line="240" w:before="0" w:after="0"/>
        <w:ind w:left="1701" w:hanging="0"/>
        <w:jc w:val="center"/>
        <w:rPr/>
      </w:pPr>
      <w:r>
        <w:rPr>
          <w:rFonts w:ascii="Times New Roman" w:hAnsi="Times New Roman"/>
          <w:b/>
          <w:sz w:val="24"/>
          <w:szCs w:val="24"/>
        </w:rPr>
        <w:t>TERMO DE AUTORIZAÇÃO PARA PUBLICIZAÇÃO DE TCC</w:t>
      </w:r>
    </w:p>
    <w:p>
      <w:pPr>
        <w:pStyle w:val="Normal"/>
        <w:spacing w:lineRule="auto" w:line="360" w:before="0" w:after="0"/>
        <w:ind w:left="1701" w:hanging="0"/>
        <w:jc w:val="center"/>
        <w:rPr>
          <w:rFonts w:ascii="Times New Roman" w:hAnsi="Times New Roman"/>
          <w:b/>
          <w:sz w:val="24"/>
          <w:szCs w:val="24"/>
        </w:rPr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07.95pt;height:21.7pt" type="#_x0000_t75"/>
          <w:control r:id="rId3" w:name="OptionButton1" w:shapeid="control_shape_0"/>
        </w:object>
      </w:r>
      <w:r>
        <w:rPr/>
        <w:object>
          <v:shape id="control_shape_1" o:allowincell="t" style="width:137.2pt;height:21.7pt" type="#_x0000_t75"/>
          <w:control r:id="rId4" w:name="OptionButton2" w:shapeid="control_shape_1"/>
        </w:object>
      </w:r>
    </w:p>
    <w:p>
      <w:pPr>
        <w:pStyle w:val="Normal"/>
        <w:snapToGrid w:val="false"/>
        <w:spacing w:before="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mc:AlternateContent>
          <mc:Choice Requires="wps">
            <w:drawing>
              <wp:anchor behindDoc="0" distT="1270" distB="0" distL="0" distR="0" simplePos="0" locked="0" layoutInCell="0" allowOverlap="1" relativeHeight="6" wp14:anchorId="3598C673">
                <wp:simplePos x="0" y="0"/>
                <wp:positionH relativeFrom="column">
                  <wp:posOffset>-63500</wp:posOffset>
                </wp:positionH>
                <wp:positionV relativeFrom="paragraph">
                  <wp:posOffset>27940</wp:posOffset>
                </wp:positionV>
                <wp:extent cx="6117590" cy="333375"/>
                <wp:effectExtent l="0" t="1270" r="0" b="0"/>
                <wp:wrapNone/>
                <wp:docPr id="2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7480" cy="333360"/>
                        </a:xfrm>
                        <a:prstGeom prst="rect">
                          <a:avLst/>
                        </a:prstGeom>
                        <a:solidFill>
                          <a:srgbClr val="7a7146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IDENTIFICAÇÃO DO MATERIAL E DO AUTOR/ORIENTADOR/COORIENTADOR</w:t>
                            </w:r>
                          </w:p>
                          <w:p>
                            <w:pPr>
                              <w:pStyle w:val="Contedodoquadro"/>
                              <w:spacing w:before="0" w:after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path="m0,0l-2147483645,0l-2147483645,-2147483646l0,-2147483646xe" fillcolor="#7a7146" stroked="f" o:allowincell="f" style="position:absolute;margin-left:-5pt;margin-top:2.2pt;width:481.65pt;height:26.2pt;mso-wrap-style:square;v-text-anchor:top" wp14:anchorId="3598C673">
                <v:fill o:detectmouseclick="t" type="solid" color2="#858eb9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IDENTIFICAÇÃO DO MATERIAL E DO AUTOR/ORIENTADOR/COORIENTADOR</w:t>
                      </w:r>
                    </w:p>
                    <w:p>
                      <w:pPr>
                        <w:pStyle w:val="Contedodoquadro"/>
                        <w:spacing w:before="0" w:after="200"/>
                        <w:rPr>
                          <w:sz w:val="24"/>
                          <w:szCs w:val="24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napToGrid w:val="false"/>
        <w:spacing w:lineRule="auto" w:line="360" w:before="0" w:after="0"/>
        <w:ind w:left="1985" w:hanging="198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napToGrid w:val="false"/>
        <w:spacing w:lineRule="auto" w:line="276" w:before="0" w:after="0"/>
        <w:ind w:left="1985" w:hanging="1985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Tipo de documento </w:t>
      </w:r>
      <w:r>
        <w:rPr>
          <w:rFonts w:ascii="Times New Roman" w:hAnsi="Times New Roman"/>
          <w:sz w:val="20"/>
          <w:szCs w:val="20"/>
        </w:rPr>
        <w:t>(ex.: monografia, artigo científico...)</w:t>
      </w:r>
      <w:r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           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                               </w:t>
      </w:r>
    </w:p>
    <w:p>
      <w:pPr>
        <w:pStyle w:val="Normal"/>
        <w:snapToGrid w:val="false"/>
        <w:spacing w:lineRule="auto" w:line="276" w:before="0" w:after="0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Curso: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</w:p>
    <w:p>
      <w:pPr>
        <w:pStyle w:val="Normal"/>
        <w:snapToGrid w:val="false"/>
        <w:spacing w:lineRule="auto" w:line="276" w:before="0" w:after="0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Título do Trabalho: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                                                                  </w:t>
      </w:r>
    </w:p>
    <w:p>
      <w:pPr>
        <w:pStyle w:val="Normal"/>
        <w:snapToGrid w:val="false"/>
        <w:spacing w:lineRule="auto" w:line="276" w:before="0" w:after="0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Autor: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         </w:t>
      </w:r>
    </w:p>
    <w:p>
      <w:pPr>
        <w:pStyle w:val="Normal"/>
        <w:snapToGrid w:val="false"/>
        <w:spacing w:lineRule="auto" w:line="276" w:before="0" w:after="0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ORCID do autor: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 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                                              </w:t>
      </w:r>
    </w:p>
    <w:p>
      <w:pPr>
        <w:pStyle w:val="Normal"/>
        <w:snapToGrid w:val="false"/>
        <w:spacing w:lineRule="auto" w:line="276" w:before="0" w:after="0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CPF do </w:t>
      </w:r>
      <w:r>
        <w:rPr>
          <w:rFonts w:ascii="Times New Roman" w:hAnsi="Times New Roman"/>
          <w:b/>
          <w:sz w:val="20"/>
          <w:szCs w:val="20"/>
        </w:rPr>
        <w:t>autor: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                                          </w:t>
      </w:r>
    </w:p>
    <w:p>
      <w:pPr>
        <w:pStyle w:val="Normal"/>
        <w:snapToGrid w:val="false"/>
        <w:spacing w:lineRule="auto" w:line="276" w:before="0" w:after="0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E-mail</w:t>
      </w:r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                                                </w:t>
      </w:r>
    </w:p>
    <w:p>
      <w:pPr>
        <w:pStyle w:val="Normal"/>
        <w:spacing w:lineRule="auto" w:line="276" w:before="0" w:after="0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Seu e-mail pode ser publicado?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                                              </w:t>
      </w:r>
    </w:p>
    <w:p>
      <w:pPr>
        <w:pStyle w:val="Normal"/>
        <w:spacing w:lineRule="auto" w:line="276" w:before="0" w:after="0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Telefone: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 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                           </w:t>
      </w:r>
    </w:p>
    <w:p>
      <w:pPr>
        <w:pStyle w:val="Normal"/>
        <w:snapToGrid w:val="false"/>
        <w:spacing w:lineRule="auto" w:line="276" w:before="0" w:after="0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Nome do Orientador: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                                                                      </w:t>
      </w:r>
    </w:p>
    <w:p>
      <w:pPr>
        <w:pStyle w:val="Normal"/>
        <w:snapToGrid w:val="false"/>
        <w:spacing w:lineRule="auto" w:line="276" w:before="0" w:after="0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Nome do Coorientador </w:t>
      </w:r>
      <w:r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b w:val="false"/>
          <w:bCs w:val="false"/>
          <w:sz w:val="20"/>
          <w:szCs w:val="20"/>
        </w:rPr>
        <w:t>se houver</w:t>
      </w:r>
      <w:r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</w:p>
    <w:p>
      <w:pPr>
        <w:pStyle w:val="Normal"/>
        <w:snapToGrid w:val="false"/>
        <w:spacing w:lineRule="auto" w:line="276" w:before="0" w:after="0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Data de Defesa</w:t>
      </w:r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</w:p>
    <w:p>
      <w:pPr>
        <w:pStyle w:val="Normal"/>
        <w:snapToGrid w:val="false"/>
        <w:spacing w:lineRule="auto" w:line="276" w:before="0" w:after="0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Agência financiadora: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                                                                                     </w:t>
      </w:r>
    </w:p>
    <w:p>
      <w:pPr>
        <w:pStyle w:val="Normal"/>
        <w:snapToGrid w:val="false"/>
        <w:spacing w:lineRule="auto" w:line="36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mc:AlternateContent>
          <mc:Choice Requires="wps">
            <w:drawing>
              <wp:anchor behindDoc="0" distT="0" distB="2540" distL="0" distR="0" simplePos="0" locked="0" layoutInCell="0" allowOverlap="1" relativeHeight="4" wp14:anchorId="4101FC6C">
                <wp:simplePos x="0" y="0"/>
                <wp:positionH relativeFrom="column">
                  <wp:posOffset>3175</wp:posOffset>
                </wp:positionH>
                <wp:positionV relativeFrom="paragraph">
                  <wp:posOffset>82550</wp:posOffset>
                </wp:positionV>
                <wp:extent cx="5727065" cy="333375"/>
                <wp:effectExtent l="0" t="0" r="0" b="3175"/>
                <wp:wrapNone/>
                <wp:docPr id="4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240" cy="333360"/>
                        </a:xfrm>
                        <a:prstGeom prst="rect">
                          <a:avLst/>
                        </a:prstGeom>
                        <a:solidFill>
                          <a:srgbClr val="7a7146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INFORMAÇÕES DE ACESSO AO DOCUMENTO</w:t>
                            </w:r>
                          </w:p>
                          <w:p>
                            <w:pPr>
                              <w:pStyle w:val="Contedodoquadro"/>
                              <w:spacing w:before="0" w:after="200"/>
                              <w:rPr>
                                <w:szCs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path="m0,0l-2147483645,0l-2147483645,-2147483646l0,-2147483646xe" fillcolor="#7a7146" stroked="f" o:allowincell="f" style="position:absolute;margin-left:0.25pt;margin-top:6.5pt;width:450.9pt;height:26.2pt;mso-wrap-style:square;v-text-anchor:top" wp14:anchorId="4101FC6C">
                <v:fill o:detectmouseclick="t" type="solid" color2="#858eb9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INFORMAÇÕES DE ACESSO AO DOCUMENTO</w:t>
                      </w:r>
                    </w:p>
                    <w:p>
                      <w:pPr>
                        <w:pStyle w:val="Contedodoquadro"/>
                        <w:spacing w:before="0" w:after="200"/>
                        <w:rPr>
                          <w:szCs w:val="24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napToGrid w:val="false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napToGrid w:val="false"/>
        <w:spacing w:lineRule="auto" w:line="360" w:before="0" w:after="0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Quanto à permissão para disponibilizar o documento: </w:t>
      </w:r>
    </w:p>
    <w:p>
      <w:pPr>
        <w:pStyle w:val="Normal"/>
        <w:snapToGrid w:val="false"/>
        <w:spacing w:lineRule="auto" w:line="360" w:before="0" w:after="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disponibilização do trabalho será Total ou Parcial</w:t>
      </w:r>
      <w:r>
        <w:rPr>
          <w:rStyle w:val="Ncoradanotaderodap"/>
          <w:rFonts w:ascii="Times New Roman" w:hAnsi="Times New Roman"/>
          <w:sz w:val="20"/>
          <w:szCs w:val="20"/>
        </w:rPr>
        <w:footnoteReference w:id="2"/>
      </w:r>
      <w:r>
        <w:rPr>
          <w:rFonts w:ascii="Times New Roman" w:hAnsi="Times New Roman"/>
          <w:sz w:val="20"/>
          <w:szCs w:val="20"/>
        </w:rPr>
        <w:t xml:space="preserve"> ?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</w:p>
    <w:p>
      <w:pPr>
        <w:pStyle w:val="Normal"/>
        <w:snapToGrid w:val="false"/>
        <w:spacing w:lineRule="auto" w:line="360" w:before="0" w:after="0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Se parcial</w:t>
      </w:r>
      <w:r>
        <w:rPr>
          <w:rFonts w:ascii="Times New Roman" w:hAnsi="Times New Roman"/>
          <w:sz w:val="20"/>
          <w:szCs w:val="20"/>
        </w:rPr>
        <w:t xml:space="preserve">, informe: </w:t>
      </w:r>
      <w:r>
        <w:rPr>
          <w:rFonts w:ascii="Times New Roman" w:hAnsi="Times New Roman"/>
          <w:b/>
          <w:sz w:val="20"/>
          <w:szCs w:val="20"/>
        </w:rPr>
        <w:t>O prazo previsto para disponibilização total: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                             </w:t>
      </w:r>
    </w:p>
    <w:p>
      <w:pPr>
        <w:pStyle w:val="Normal"/>
        <w:snapToGrid w:val="false"/>
        <w:spacing w:lineRule="auto" w:line="360" w:before="0" w:after="0"/>
        <w:ind w:left="1843" w:firstLine="2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O motivo do sigilo: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</w:t>
      </w:r>
      <w:permStart w:id="1029136978" w:edGrp="everyone"/>
      <w:r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permEnd w:id="1029136978"/>
    </w:p>
    <w:p>
      <w:pPr>
        <w:pStyle w:val="Normal"/>
        <w:snapToGrid w:val="false"/>
        <w:spacing w:lineRule="auto" w:line="240" w:before="0" w:after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Em caso de disponibilização parcial do documento, somente os elementos pré-textuais deverão ser disponibilizados. Para os demais tipos de materiais solicitamos que especifique a parte do documento que poderá ser disponibilizada: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napToGrid w:val="false"/>
        <w:spacing w:lineRule="auto" w:line="240"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uppressAutoHyphens w:val="false"/>
        <w:spacing w:lineRule="auto" w:line="240" w:before="0" w:after="0"/>
        <w:jc w:val="center"/>
        <w:textAlignment w:val="auto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LICENÇA DE DISTRIBUIÇÃO NÃO-EXCLUSIVA</w:t>
      </w:r>
    </w:p>
    <w:p>
      <w:pPr>
        <w:pStyle w:val="Normal"/>
        <w:snapToGrid w:val="false"/>
        <w:spacing w:lineRule="auto" w:line="240" w:before="0"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napToGrid w:val="false"/>
        <w:spacing w:lineRule="auto" w:line="240" w:before="0" w:after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 a apresentação desta licença, o (s) autor (es) ou o titular dos direitos de autor concede à Universidade Federal do Maranhão (UFMA) o direito não-exclusivo de reproduzir, traduzir (conforme definido abaixo) e/ou distribuir o trabalho (incluindo o resumo) por todo o mundo no formato impresso e eletrônico e em qualquer meio, incluindo os formatos áudio ou vídeo. Sendo assim: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  <w:tab w:val="left" w:pos="993" w:leader="none"/>
        </w:tabs>
        <w:snapToGrid w:val="false"/>
        <w:spacing w:lineRule="auto" w:line="240" w:before="0" w:after="0"/>
        <w:ind w:left="851" w:hanging="284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você concorda que a UFMA pode, sem alterar o conteúdo, transpor o trabalho para qualquer meio ou formato para fins de preservação;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  <w:tab w:val="left" w:pos="993" w:leader="none"/>
        </w:tabs>
        <w:snapToGrid w:val="false"/>
        <w:spacing w:lineRule="auto" w:line="240" w:before="0" w:after="0"/>
        <w:ind w:left="851" w:hanging="284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você também concorda que a UFMA pode manter mais de uma cópia para fins</w:t>
      </w:r>
    </w:p>
    <w:p>
      <w:pPr>
        <w:pStyle w:val="ListParagraph"/>
        <w:tabs>
          <w:tab w:val="clear" w:pos="708"/>
          <w:tab w:val="left" w:pos="851" w:leader="none"/>
          <w:tab w:val="left" w:pos="993" w:leader="none"/>
        </w:tabs>
        <w:snapToGrid w:val="false"/>
        <w:spacing w:lineRule="auto" w:line="240" w:before="0" w:after="0"/>
        <w:ind w:left="851" w:hanging="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 segurança, back-up e preservação;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  <w:tab w:val="left" w:pos="993" w:leader="none"/>
        </w:tabs>
        <w:snapToGrid w:val="false"/>
        <w:spacing w:lineRule="auto" w:line="240" w:before="0" w:after="0"/>
        <w:ind w:left="851" w:hanging="284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você declara que este trabalho é original e que você tem o poder de conceder os direitos contidos nesta licença. Você também declara que este depósito não infringe direitos autorais de ninguém;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  <w:tab w:val="left" w:pos="993" w:leader="none"/>
        </w:tabs>
        <w:snapToGrid w:val="false"/>
        <w:spacing w:lineRule="auto" w:line="240" w:before="0" w:after="0"/>
        <w:ind w:left="851" w:hanging="284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caso o trabalho contenha material que você não possui a titularidade dos direitos autorais, você declara que obteve a permissão irrestrita do detentor dos direitos autorais para conceder à UFMA os direitos apresentados nesta licença, e que esse </w:t>
      </w:r>
    </w:p>
    <w:p>
      <w:pPr>
        <w:pStyle w:val="ListParagraph"/>
        <w:tabs>
          <w:tab w:val="clear" w:pos="708"/>
          <w:tab w:val="left" w:pos="851" w:leader="none"/>
          <w:tab w:val="left" w:pos="993" w:leader="none"/>
        </w:tabs>
        <w:snapToGrid w:val="false"/>
        <w:spacing w:lineRule="auto" w:line="240" w:before="0" w:after="0"/>
        <w:ind w:left="851" w:hanging="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material de propriedade de terceiros está claramente identificado e reconhecido no texto ou no conteúdo do trabalho ora depositado;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  <w:tab w:val="left" w:pos="993" w:leader="none"/>
        </w:tabs>
        <w:snapToGrid w:val="false"/>
        <w:spacing w:lineRule="auto" w:line="240" w:before="0" w:after="0"/>
        <w:ind w:left="851" w:hanging="284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CASO O TRABALHO ORA DEPOSITADO TENHA SIDO RESULTADO DE UM PATROCÍNIO OU APOIO DE UMA AGÊNCIA DE FOMENTO OU OUTRO ORGANISMO QUE NÃO SEJA A UFMA, VOCÊ DECLARA QUE RESPEITOU TODOS E QUAISQUER DIREITOS DE REVISÃO COMO TAMBÉM AS DEMAIS OBRIGAÇÕES EXIGIDAS POR CONTRATO OU ACORDO;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  <w:tab w:val="left" w:pos="993" w:leader="none"/>
        </w:tabs>
        <w:snapToGrid w:val="false"/>
        <w:spacing w:lineRule="auto" w:line="240" w:before="0" w:after="0"/>
        <w:ind w:left="851" w:hanging="284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UFMA se compromete a identificar claramente o seu nome ou o(s) nome(s) do(s) detentor(es) dos direitos autorais do trabalho e não fará qualquer alteração além daquelas concedidas por esta licença;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  <w:tab w:val="left" w:pos="993" w:leader="none"/>
        </w:tabs>
        <w:snapToGrid w:val="false"/>
        <w:spacing w:lineRule="auto" w:line="240" w:before="0" w:after="0"/>
        <w:ind w:left="851" w:hanging="284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declara também que todas as afiliações corporativas ou institucionais e todas as fontes de apoio financeiro ao trabalho estão devidamente citadas ou mencionadas e certifica que não há nenhum interesse comercial ou associativo que represente conflito de interesse em conexão com o trabalho submetido.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napToGrid w:val="fals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043DA27D">
                <wp:simplePos x="0" y="0"/>
                <wp:positionH relativeFrom="column">
                  <wp:posOffset>-15875</wp:posOffset>
                </wp:positionH>
                <wp:positionV relativeFrom="paragraph">
                  <wp:posOffset>79375</wp:posOffset>
                </wp:positionV>
                <wp:extent cx="5727065" cy="333375"/>
                <wp:effectExtent l="0" t="0" r="0" b="635"/>
                <wp:wrapNone/>
                <wp:docPr id="6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240" cy="333360"/>
                        </a:xfrm>
                        <a:prstGeom prst="rect">
                          <a:avLst/>
                        </a:prstGeom>
                        <a:solidFill>
                          <a:srgbClr val="7a7146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20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AUTORIZAÇÃO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path="m0,0l-2147483645,0l-2147483645,-2147483646l0,-2147483646xe" fillcolor="#7a7146" stroked="f" o:allowincell="f" style="position:absolute;margin-left:-1.25pt;margin-top:6.25pt;width:450.9pt;height:26.2pt;mso-wrap-style:square;v-text-anchor:top" wp14:anchorId="043DA27D">
                <v:fill o:detectmouseclick="t" type="solid" color2="#858eb9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before="0" w:after="200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AUTORIZAÇÃO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napToGrid w:val="fals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napToGrid w:val="fals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napToGrid w:val="false"/>
        <w:spacing w:lineRule="auto" w:line="240" w:before="0" w:after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Eu,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n</w:t>
      </w:r>
      <w:r>
        <w:rPr>
          <w:rFonts w:ascii="Times New Roman" w:hAnsi="Times New Roman"/>
          <w:sz w:val="20"/>
          <w:szCs w:val="20"/>
        </w:rPr>
        <w:t>a qualidade de titular dos direitos autorais desta obra e de acordo com a Lei nº 9610/98, autorizo a Universidade Federal do Maranhão (UFMA), a disponibilizá-la na rede mundial de computadores (Internet), gratuitamente, sem ressarcimento dos direitos autorais, para fins de leitura, impressão ou download, a título de divulgação da produção científica gerada pela Universidade e sem fins comerciais.</w:t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________________________________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_____________</w:t>
      </w:r>
    </w:p>
    <w:p>
      <w:pPr>
        <w:pStyle w:val="Normal"/>
        <w:spacing w:before="0" w:after="0"/>
        <w:ind w:hanging="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Assinatura do (a) Orientador (a)                                     Assinatura do (a) Coorientador (a)</w:t>
      </w:r>
    </w:p>
    <w:p>
      <w:pPr>
        <w:pStyle w:val="Normal"/>
        <w:spacing w:before="0" w:after="0"/>
        <w:ind w:left="709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ind w:left="709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ind w:left="709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ind w:left="709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120" w:after="0"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</w:t>
      </w:r>
    </w:p>
    <w:p>
      <w:pPr>
        <w:pStyle w:val="Normal"/>
        <w:spacing w:lineRule="auto" w:line="240" w:before="120" w:after="0"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Assinatura do (a) Autor (es)</w:t>
      </w:r>
    </w:p>
    <w:p>
      <w:pPr>
        <w:pStyle w:val="Normal"/>
        <w:spacing w:lineRule="auto" w:line="240" w:before="12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___________, ______________________</w:t>
      </w:r>
    </w:p>
    <w:p>
      <w:pPr>
        <w:pStyle w:val="Normal"/>
        <w:spacing w:before="0" w:after="0"/>
        <w:ind w:left="3119" w:hanging="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Local, data</w:t>
      </w:r>
    </w:p>
    <w:p>
      <w:pPr>
        <w:pStyle w:val="Normal"/>
        <w:spacing w:before="0"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ATENÇÃO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todos os campos são de preenchimento obrigatório;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ascii="Times New Roman" w:hAnsi="Times New Roman"/>
          <w:b/>
          <w:sz w:val="20"/>
          <w:szCs w:val="20"/>
        </w:rPr>
        <w:t>se houver mais de um autor no trabalho, separar os nomes e CPF por vírgula nos campos específicos e todos os autores devem assinar o termo.</w:t>
      </w:r>
    </w:p>
    <w:sectPr>
      <w:headerReference w:type="even" r:id="rId5"/>
      <w:headerReference w:type="default" r:id="rId6"/>
      <w:headerReference w:type="first" r:id="rId7"/>
      <w:footerReference w:type="even" r:id="rId8"/>
      <w:footerReference w:type="default" r:id="rId9"/>
      <w:footerReference w:type="first" r:id="rId10"/>
      <w:footnotePr>
        <w:numFmt w:val="decimal"/>
      </w:footnotePr>
      <w:type w:val="nextPage"/>
      <w:pgSz w:w="11906" w:h="16838"/>
      <w:pgMar w:left="1701" w:right="1701" w:gutter="0" w:header="708" w:top="1417" w:footer="708" w:bottom="141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ontserrat">
    <w:charset w:val="00"/>
    <w:family w:val="roman"/>
    <w:pitch w:val="variable"/>
  </w:font>
  <w:font w:name="Montserrat Ligh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tabs>
        <w:tab w:val="left" w:pos="2985" w:leader="none"/>
        <w:tab w:val="center" w:pos="4252" w:leader="none"/>
        <w:tab w:val="right" w:pos="8504" w:leader="none"/>
      </w:tabs>
      <w:spacing w:lineRule="exact" w:line="160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  <w:tab/>
    </w:r>
  </w:p>
  <w:p>
    <w:pPr>
      <w:pStyle w:val="Rodap"/>
      <w:spacing w:lineRule="exact" w:line="160"/>
      <w:jc w:val="right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</w:r>
  </w:p>
  <w:p>
    <w:pPr>
      <w:pStyle w:val="Rodap"/>
      <w:spacing w:lineRule="exact" w:line="160"/>
      <w:jc w:val="right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</w:r>
  </w:p>
  <w:p>
    <w:pPr>
      <w:pStyle w:val="Rodap"/>
      <w:spacing w:lineRule="exact" w:line="160"/>
      <w:jc w:val="right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</w:r>
  </w:p>
  <w:p>
    <w:pPr>
      <w:pStyle w:val="Rodap"/>
      <w:tabs>
        <w:tab w:val="clear" w:pos="8504"/>
        <w:tab w:val="center" w:pos="4252" w:leader="none"/>
      </w:tabs>
      <w:spacing w:lineRule="exact" w:line="160"/>
      <w:jc w:val="right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  <w:t xml:space="preserve">    </w:t>
    </w:r>
    <w:r>
      <w:rPr>
        <w:rFonts w:ascii="Montserrat Light" w:hAnsi="Montserrat Light"/>
        <w:sz w:val="14"/>
        <w:szCs w:val="14"/>
      </w:rPr>
      <w:t>Cidade Universitária Dom Delgado ∙ CEB Velho</w:t>
    </w:r>
  </w:p>
  <w:p>
    <w:pPr>
      <w:pStyle w:val="Rodap"/>
      <w:tabs>
        <w:tab w:val="clear" w:pos="8504"/>
        <w:tab w:val="center" w:pos="4252" w:leader="none"/>
      </w:tabs>
      <w:spacing w:lineRule="exact" w:line="160"/>
      <w:ind w:left="567" w:right="-1" w:hanging="0"/>
      <w:jc w:val="right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  <w:t>Av. dos Portugueses, 1996∙São Luís ∙ Maranhão∙ CEP 65080-805</w:t>
    </w:r>
  </w:p>
  <w:p>
    <w:pPr>
      <w:pStyle w:val="Rodap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</w:r>
  </w:p>
  <w:p>
    <w:pPr>
      <w:pStyle w:val="Rodap"/>
      <w:spacing w:lineRule="exact" w:line="160"/>
      <w:jc w:val="right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tabs>
        <w:tab w:val="left" w:pos="2985" w:leader="none"/>
        <w:tab w:val="center" w:pos="4252" w:leader="none"/>
        <w:tab w:val="right" w:pos="8504" w:leader="none"/>
      </w:tabs>
      <w:spacing w:lineRule="exact" w:line="160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  <w:tab/>
    </w:r>
  </w:p>
  <w:p>
    <w:pPr>
      <w:pStyle w:val="Rodap"/>
      <w:spacing w:lineRule="exact" w:line="160"/>
      <w:jc w:val="right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</w:r>
  </w:p>
  <w:p>
    <w:pPr>
      <w:pStyle w:val="Rodap"/>
      <w:spacing w:lineRule="exact" w:line="160"/>
      <w:jc w:val="right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</w:r>
  </w:p>
  <w:p>
    <w:pPr>
      <w:pStyle w:val="Rodap"/>
      <w:spacing w:lineRule="exact" w:line="160"/>
      <w:jc w:val="right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</w:r>
  </w:p>
  <w:p>
    <w:pPr>
      <w:pStyle w:val="Rodap"/>
      <w:tabs>
        <w:tab w:val="clear" w:pos="8504"/>
        <w:tab w:val="center" w:pos="4252" w:leader="none"/>
      </w:tabs>
      <w:spacing w:lineRule="exact" w:line="160"/>
      <w:jc w:val="right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  <w:t xml:space="preserve">    </w:t>
    </w:r>
    <w:r>
      <w:rPr>
        <w:rFonts w:ascii="Montserrat Light" w:hAnsi="Montserrat Light"/>
        <w:sz w:val="14"/>
        <w:szCs w:val="14"/>
      </w:rPr>
      <w:t>Cidade Universitária Dom Delgado ∙ CEB Velho</w:t>
    </w:r>
  </w:p>
  <w:p>
    <w:pPr>
      <w:pStyle w:val="Rodap"/>
      <w:tabs>
        <w:tab w:val="clear" w:pos="8504"/>
        <w:tab w:val="center" w:pos="4252" w:leader="none"/>
      </w:tabs>
      <w:spacing w:lineRule="exact" w:line="160"/>
      <w:ind w:left="567" w:right="-1" w:hanging="0"/>
      <w:jc w:val="right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  <w:t>Av. dos Portugueses, 1996∙São Luís ∙ Maranhão∙ CEP 65080-805</w:t>
    </w:r>
  </w:p>
  <w:p>
    <w:pPr>
      <w:pStyle w:val="Rodap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</w:r>
  </w:p>
  <w:p>
    <w:pPr>
      <w:pStyle w:val="Rodap"/>
      <w:spacing w:lineRule="exact" w:line="160"/>
      <w:jc w:val="right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derodap"/>
        <w:jc w:val="both"/>
        <w:rPr>
          <w:sz w:val="16"/>
          <w:szCs w:val="16"/>
        </w:rPr>
      </w:pPr>
      <w:r>
        <w:rPr>
          <w:rStyle w:val="Caracteresdenotaderodap"/>
        </w:rPr>
        <w:footnoteRef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Somente para os casos de trabalhos que envolvem patentes, ou ainda por outro motivo justificável, não se permitirá o acesso imediato ao conteúdo integral do documento durante determinado período de tempo. Para estes casos, recomenda-se que o arquivo completo fique sob a guarda da Coordenação do Curso para envio à Biblioteca Digital quando da permissão para submissão na base, devendo ser encaminhado por ora apenas o termo e o arquivo em PDF com os elementos pré-textuais do trabalho em substituição à versão final, para efeito de expedição de diploma.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>
        <w:rFonts w:ascii="Montserrat" w:hAnsi="Montserrat"/>
        <w:lang w:eastAsia="pt-BR"/>
      </w:rPr>
    </w:pPr>
    <w:r>
      <w:rPr>
        <w:rFonts w:ascii="Montserrat" w:hAnsi="Montserrat"/>
        <w:lang w:eastAsia="pt-BR"/>
      </w:rPr>
    </w:r>
  </w:p>
  <w:p>
    <w:pPr>
      <w:pStyle w:val="Cabealho"/>
      <w:rPr>
        <w:rFonts w:ascii="Montserrat" w:hAnsi="Montserrat"/>
        <w:lang w:eastAsia="pt-BR"/>
      </w:rPr>
    </w:pPr>
    <w:r>
      <w:rPr>
        <w:rFonts w:ascii="Montserrat" w:hAnsi="Montserrat"/>
        <w:lang w:eastAsia="pt-BR"/>
      </w:rPr>
    </w:r>
  </w:p>
  <w:p>
    <w:pPr>
      <w:pStyle w:val="Cabealho"/>
      <w:rPr>
        <w:rFonts w:ascii="Montserrat" w:hAnsi="Montserrat"/>
        <w:lang w:eastAsia="pt-BR"/>
      </w:rPr>
    </w:pPr>
    <w:r>
      <w:rPr>
        <w:rFonts w:ascii="Montserrat" w:hAnsi="Montserrat"/>
        <w:lang w:eastAsia="pt-BR"/>
      </w:rPr>
    </w:r>
  </w:p>
  <w:p>
    <w:pPr>
      <w:pStyle w:val="Cabealho"/>
      <w:tabs>
        <w:tab w:val="clear" w:pos="8504"/>
        <w:tab w:val="center" w:pos="4252" w:leader="none"/>
      </w:tabs>
      <w:spacing w:lineRule="exact" w:line="140"/>
      <w:ind w:left="4167" w:right="-568" w:hanging="0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  <w:t>Diretoria Integrada de Bibliotecas</w:t>
    </w:r>
  </w:p>
  <w:p>
    <w:pPr>
      <w:pStyle w:val="Cabealho"/>
      <w:tabs>
        <w:tab w:val="clear" w:pos="8504"/>
        <w:tab w:val="center" w:pos="4252" w:leader="none"/>
      </w:tabs>
      <w:spacing w:lineRule="exact" w:line="140"/>
      <w:ind w:left="4167" w:right="-568" w:hanging="0"/>
      <w:rPr/>
    </w:pPr>
    <w:r>
      <w:rPr>
        <w:rFonts w:ascii="Montserrat Light" w:hAnsi="Montserrat Light"/>
        <w:sz w:val="14"/>
        <w:szCs w:val="14"/>
      </w:rPr>
      <w:t>Divisão de Processamento Técnico e Informação Digital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>
        <w:rFonts w:ascii="Montserrat" w:hAnsi="Montserrat"/>
        <w:lang w:eastAsia="pt-BR"/>
      </w:rPr>
    </w:pPr>
    <w:r>
      <w:rPr>
        <w:rFonts w:ascii="Montserrat" w:hAnsi="Montserrat"/>
        <w:lang w:eastAsia="pt-BR"/>
      </w:rPr>
    </w:r>
  </w:p>
  <w:p>
    <w:pPr>
      <w:pStyle w:val="Cabealho"/>
      <w:rPr>
        <w:rFonts w:ascii="Montserrat" w:hAnsi="Montserrat"/>
        <w:lang w:eastAsia="pt-BR"/>
      </w:rPr>
    </w:pPr>
    <w:r>
      <w:rPr>
        <w:rFonts w:ascii="Montserrat" w:hAnsi="Montserrat"/>
        <w:lang w:eastAsia="pt-BR"/>
      </w:rPr>
    </w:r>
  </w:p>
  <w:p>
    <w:pPr>
      <w:pStyle w:val="Cabealho"/>
      <w:rPr>
        <w:rFonts w:ascii="Montserrat" w:hAnsi="Montserrat"/>
        <w:lang w:eastAsia="pt-BR"/>
      </w:rPr>
    </w:pPr>
    <w:r>
      <w:rPr>
        <w:rFonts w:ascii="Montserrat" w:hAnsi="Montserrat"/>
        <w:lang w:eastAsia="pt-BR"/>
      </w:rPr>
    </w:r>
  </w:p>
  <w:p>
    <w:pPr>
      <w:pStyle w:val="Cabealho"/>
      <w:tabs>
        <w:tab w:val="clear" w:pos="8504"/>
        <w:tab w:val="center" w:pos="4252" w:leader="none"/>
      </w:tabs>
      <w:spacing w:lineRule="exact" w:line="140"/>
      <w:ind w:left="4167" w:right="-568" w:hanging="0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  <w:t>Diretoria Integrada de Bibliotecas</w:t>
    </w:r>
  </w:p>
  <w:p>
    <w:pPr>
      <w:pStyle w:val="Cabealho"/>
      <w:tabs>
        <w:tab w:val="clear" w:pos="8504"/>
        <w:tab w:val="center" w:pos="4252" w:leader="none"/>
      </w:tabs>
      <w:spacing w:lineRule="exact" w:line="140"/>
      <w:ind w:left="4167" w:right="-568" w:hanging="0"/>
      <w:rPr/>
    </w:pPr>
    <w:r>
      <w:rPr>
        <w:rFonts w:ascii="Montserrat Light" w:hAnsi="Montserrat Light"/>
        <w:sz w:val="14"/>
        <w:szCs w:val="14"/>
      </w:rPr>
      <w:t>Divisão de Processamento Técnico e Informação Digital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readOnly" w:formatting="1" w:cryptProviderType="rsaAES" w:cryptAlgorithmClass="hash" w:cryptAlgorithmType="typeAny" w:cryptAlgorithmSid="" w:cryptSpinCount="0" w:hash="" w:salt="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871c4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sid w:val="00a871c4"/>
    <w:rPr>
      <w:rFonts w:ascii="Calibri" w:hAnsi="Calibri" w:eastAsia="Calibri" w:cs="Times New Roman"/>
    </w:rPr>
  </w:style>
  <w:style w:type="character" w:styleId="RodapChar" w:customStyle="1">
    <w:name w:val="Rodapé Char"/>
    <w:basedOn w:val="DefaultParagraphFont"/>
    <w:qFormat/>
    <w:rsid w:val="00a871c4"/>
    <w:rPr>
      <w:rFonts w:ascii="Calibri" w:hAnsi="Calibri" w:eastAsia="Calibri" w:cs="Times New Roman"/>
    </w:rPr>
  </w:style>
  <w:style w:type="character" w:styleId="TextodenotaderodapChar" w:customStyle="1">
    <w:name w:val="Texto de nota de rodapé Char"/>
    <w:basedOn w:val="DefaultParagraphFont"/>
    <w:uiPriority w:val="99"/>
    <w:semiHidden/>
    <w:qFormat/>
    <w:rsid w:val="00a871c4"/>
    <w:rPr>
      <w:rFonts w:ascii="Calibri" w:hAnsi="Calibri" w:eastAsia="Calibri" w:cs="Times New Roman"/>
      <w:sz w:val="20"/>
      <w:szCs w:val="20"/>
    </w:rPr>
  </w:style>
  <w:style w:type="character" w:styleId="Caracteresdenotaderodap">
    <w:name w:val="Caracteres de nota de rodapé"/>
    <w:basedOn w:val="DefaultParagraphFont"/>
    <w:uiPriority w:val="99"/>
    <w:semiHidden/>
    <w:unhideWhenUsed/>
    <w:qFormat/>
    <w:rsid w:val="00a871c4"/>
    <w:rPr>
      <w:vertAlign w:val="superscript"/>
    </w:rPr>
  </w:style>
  <w:style w:type="character" w:styleId="Ncoradanotaderodap">
    <w:name w:val="Footnote Reference"/>
    <w:rPr>
      <w:vertAlign w:val="superscript"/>
    </w:rPr>
  </w:style>
  <w:style w:type="character" w:styleId="Ncoradanotadefim">
    <w:name w:val="Endnote Reference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a871c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rsid w:val="00a871c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871c4"/>
    <w:pPr>
      <w:spacing w:before="0" w:after="200"/>
      <w:ind w:left="720" w:hanging="0"/>
      <w:contextualSpacing/>
    </w:pPr>
    <w:rPr/>
  </w:style>
  <w:style w:type="paragraph" w:styleId="Notaderodap">
    <w:name w:val="Footnote Text"/>
    <w:basedOn w:val="Normal"/>
    <w:link w:val="TextodenotaderodapChar"/>
    <w:uiPriority w:val="99"/>
    <w:semiHidden/>
    <w:unhideWhenUsed/>
    <w:rsid w:val="00a871c4"/>
    <w:pPr>
      <w:spacing w:lineRule="auto" w:line="240" w:before="0" w:after="0"/>
    </w:pPr>
    <w:rPr>
      <w:sz w:val="20"/>
      <w:szCs w:val="20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control" Target="activeX/activeX1.xml"/><Relationship Id="rId4" Type="http://schemas.openxmlformats.org/officeDocument/2006/relationships/control" Target="activeX/activeX2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otnotes" Target="footnotes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LibreOffice/7.5.0.3$Windows_X86_64 LibreOffice_project/c21113d003cd3efa8c53188764377a8272d9d6de</Application>
  <AppVersion>15.0000</AppVersion>
  <Pages>2</Pages>
  <Words>681</Words>
  <Characters>3851</Characters>
  <CharactersWithSpaces>5565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2020-11-15T17:13:00Z</dcterms:created>
  <dc:creator>UFMA</dc:creator>
  <dc:description/>
  <dc:language>pt-BR</dc:language>
  <cp:lastModifiedBy/>
  <dcterms:modified xsi:type="dcterms:W3CDTF">2023-12-23T21:02:56Z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