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1" w:rsidRPr="00890511" w:rsidRDefault="00890511" w:rsidP="00890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8C" w:rsidRPr="00890511" w:rsidRDefault="00890511" w:rsidP="0042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11">
        <w:rPr>
          <w:rFonts w:ascii="Times New Roman" w:hAnsi="Times New Roman" w:cs="Times New Roman"/>
          <w:b/>
          <w:sz w:val="24"/>
          <w:szCs w:val="24"/>
        </w:rPr>
        <w:t>PROGRAMAÇÃO DA 1ª MESA REDONDA: O DIREITO CONSTITUCIONAL EM DEBATE</w:t>
      </w:r>
      <w:r w:rsidR="00426B8C">
        <w:rPr>
          <w:rFonts w:ascii="Times New Roman" w:hAnsi="Times New Roman" w:cs="Times New Roman"/>
          <w:b/>
          <w:sz w:val="24"/>
          <w:szCs w:val="24"/>
        </w:rPr>
        <w:t xml:space="preserve"> – NÚCLEO DE ESTUDOS DE DIREITO CONSTITUCIONAL (NEDC/UFMA)</w:t>
      </w:r>
    </w:p>
    <w:p w:rsidR="00890511" w:rsidRDefault="00890511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9C" w:rsidRDefault="0066619C" w:rsidP="00666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Carissímo</w:t>
      </w:r>
      <w:r w:rsidR="0089051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Seminarista,</w:t>
      </w:r>
    </w:p>
    <w:p w:rsidR="00890511" w:rsidRDefault="00890511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511" w:rsidRDefault="00890511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511" w:rsidRDefault="00890511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9C" w:rsidRDefault="00890511" w:rsidP="00666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Cumprindo com nosso compromisso de garantí-lo(a) uma boa experiência nos debates a serem realizados amanhã,</w:t>
      </w:r>
      <w:r w:rsidR="00835C00">
        <w:rPr>
          <w:rFonts w:ascii="Times New Roman" w:hAnsi="Times New Roman" w:cs="Times New Roman"/>
          <w:sz w:val="24"/>
          <w:szCs w:val="24"/>
        </w:rPr>
        <w:t xml:space="preserve"> iniciados pontualmente às 14:00H (horário local), </w:t>
      </w:r>
      <w:r>
        <w:rPr>
          <w:rFonts w:ascii="Times New Roman" w:hAnsi="Times New Roman" w:cs="Times New Roman"/>
          <w:sz w:val="24"/>
          <w:szCs w:val="24"/>
        </w:rPr>
        <w:t xml:space="preserve">a Equipe Institucional do Núcleo de Estudos de Direito Constitucional (NEDC) organizadora da 1ª Mesa </w:t>
      </w:r>
      <w:r w:rsidRPr="00890511">
        <w:rPr>
          <w:rFonts w:ascii="Times New Roman" w:hAnsi="Times New Roman" w:cs="Times New Roman"/>
          <w:sz w:val="24"/>
          <w:szCs w:val="24"/>
        </w:rPr>
        <w:t>Redonda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0511">
        <w:rPr>
          <w:rFonts w:ascii="Times New Roman" w:hAnsi="Times New Roman" w:cs="Times New Roman"/>
          <w:sz w:val="24"/>
          <w:szCs w:val="24"/>
        </w:rPr>
        <w:t xml:space="preserve"> O Direito Constitucional Americano em Debate</w:t>
      </w:r>
      <w:r>
        <w:rPr>
          <w:rFonts w:ascii="Times New Roman" w:hAnsi="Times New Roman" w:cs="Times New Roman"/>
          <w:sz w:val="24"/>
          <w:szCs w:val="24"/>
        </w:rPr>
        <w:t>, vêm através desta comunicação informar o quadro de horários das Palestras para a tarde do dia 17/01/2017, segue:</w:t>
      </w:r>
    </w:p>
    <w:p w:rsidR="0066619C" w:rsidRDefault="0066619C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88" w:rsidRPr="0066619C" w:rsidRDefault="00890511" w:rsidP="0089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Programação da 1ª Mesa </w:t>
      </w:r>
      <w:r w:rsidRPr="00890511">
        <w:rPr>
          <w:rFonts w:ascii="Times New Roman" w:hAnsi="Times New Roman" w:cs="Times New Roman"/>
          <w:sz w:val="24"/>
          <w:szCs w:val="24"/>
        </w:rPr>
        <w:t>Redonda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0511">
        <w:rPr>
          <w:rFonts w:ascii="Times New Roman" w:hAnsi="Times New Roman" w:cs="Times New Roman"/>
          <w:sz w:val="24"/>
          <w:szCs w:val="24"/>
        </w:rPr>
        <w:t xml:space="preserve"> O Direito Constitucional Americano em Debate</w:t>
      </w:r>
    </w:p>
    <w:p w:rsidR="00426B8C" w:rsidRDefault="00426B8C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8C" w:rsidRPr="0066619C" w:rsidRDefault="00426B8C" w:rsidP="0066619C">
      <w:pPr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13:00h</w:t>
      </w:r>
      <w:r w:rsidR="0066619C" w:rsidRPr="00CA312C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CA312C">
        <w:rPr>
          <w:rFonts w:ascii="Times New Roman" w:hAnsi="Times New Roman" w:cs="Times New Roman"/>
          <w:b/>
          <w:sz w:val="24"/>
          <w:szCs w:val="24"/>
        </w:rPr>
        <w:t>:00h</w:t>
      </w:r>
      <w:r w:rsidR="0066619C" w:rsidRPr="006661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Credenciamento no Hall de entrada (Prédio da Reitoria);</w:t>
      </w:r>
    </w:p>
    <w:p w:rsidR="00B471C8" w:rsidRPr="00687123" w:rsidRDefault="00426B8C" w:rsidP="0066619C">
      <w:pPr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14:00h</w:t>
      </w:r>
      <w:r w:rsidR="0066619C" w:rsidRPr="00CA312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A312C">
        <w:rPr>
          <w:rFonts w:ascii="Times New Roman" w:hAnsi="Times New Roman" w:cs="Times New Roman"/>
          <w:b/>
          <w:sz w:val="24"/>
          <w:szCs w:val="24"/>
        </w:rPr>
        <w:t xml:space="preserve"> 14:45h</w:t>
      </w:r>
      <w:r w:rsidR="0066619C" w:rsidRPr="006661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Palestra Magna de Abertura do Prof. Dr. Paulo Roberto Barbosa Ramos;</w:t>
      </w:r>
    </w:p>
    <w:p w:rsidR="00B471C8" w:rsidRPr="00687123" w:rsidRDefault="00426B8C" w:rsidP="0066619C">
      <w:pPr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14:45h – 15:20h</w:t>
      </w:r>
      <w:r>
        <w:rPr>
          <w:rFonts w:ascii="Times New Roman" w:hAnsi="Times New Roman" w:cs="Times New Roman"/>
          <w:sz w:val="24"/>
          <w:szCs w:val="24"/>
        </w:rPr>
        <w:t xml:space="preserve">: Palestra: </w:t>
      </w:r>
      <w:r w:rsidR="00CA312C" w:rsidRPr="00CA312C">
        <w:rPr>
          <w:rFonts w:ascii="Times New Roman" w:hAnsi="Times New Roman" w:cs="Times New Roman"/>
          <w:i/>
          <w:sz w:val="24"/>
          <w:szCs w:val="24"/>
        </w:rPr>
        <w:t>Federalismo e Poder Judiciário: a polêmica atuação das Supremas Cortes nos conflitos federativos e caso brasileiro. (</w:t>
      </w:r>
      <w:r w:rsidR="00CA312C" w:rsidRPr="00CA312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Ana Karine do Nascimento</w:t>
      </w:r>
      <w:r w:rsidR="00CA312C" w:rsidRPr="00CA312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471C8" w:rsidRPr="00687123" w:rsidRDefault="00426B8C" w:rsidP="006661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15:20h – 16:10h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312C">
        <w:rPr>
          <w:rFonts w:ascii="Times New Roman" w:hAnsi="Times New Roman" w:cs="Times New Roman"/>
          <w:i/>
          <w:sz w:val="24"/>
          <w:szCs w:val="24"/>
        </w:rPr>
        <w:t xml:space="preserve">Palestra: </w:t>
      </w:r>
      <w:r w:rsidR="00CA312C" w:rsidRPr="00CA312C">
        <w:rPr>
          <w:rFonts w:ascii="Times New Roman" w:hAnsi="Times New Roman" w:cs="Times New Roman"/>
          <w:i/>
          <w:sz w:val="24"/>
          <w:szCs w:val="24"/>
        </w:rPr>
        <w:t>O CONTROLE DIFUSO DE CONSTITUCIONALIDADE E AS PRINCIPAIS MUDANÇAS NO BRASIL: Uma análise da Teoria da Abstrativização do Controle Difuso pelo Supremo Tribunal Federal. (</w:t>
      </w:r>
      <w:r w:rsidR="00CA312C" w:rsidRPr="00CA312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Fernanda Arruda Leda Leite Zenkner</w:t>
      </w:r>
      <w:r w:rsidR="00CA312C" w:rsidRPr="00CA312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471C8" w:rsidRPr="00687123" w:rsidRDefault="00426B8C" w:rsidP="00CA312C">
      <w:pPr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16:10h – 17:00h: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8C">
        <w:rPr>
          <w:rFonts w:ascii="Times New Roman" w:hAnsi="Times New Roman" w:cs="Times New Roman"/>
          <w:sz w:val="24"/>
          <w:szCs w:val="24"/>
        </w:rPr>
        <w:t>Palestra</w:t>
      </w:r>
      <w:r w:rsidRPr="00426B8C">
        <w:rPr>
          <w:rFonts w:ascii="Times New Roman" w:hAnsi="Times New Roman" w:cs="Times New Roman"/>
          <w:i/>
          <w:sz w:val="24"/>
          <w:szCs w:val="24"/>
        </w:rPr>
        <w:t>:</w:t>
      </w:r>
      <w:r w:rsidR="00CA312C" w:rsidRPr="00CA3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12C" w:rsidRPr="00426B8C">
        <w:rPr>
          <w:rFonts w:ascii="Times New Roman" w:hAnsi="Times New Roman" w:cs="Times New Roman"/>
          <w:i/>
          <w:sz w:val="24"/>
          <w:szCs w:val="24"/>
        </w:rPr>
        <w:t>Os Estados Unidos da América e os tratados internacionais: Como a Suprema Corte Americana lida com esse tema?</w:t>
      </w:r>
      <w:r w:rsidR="00CA312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312C" w:rsidRPr="00426B8C">
        <w:rPr>
          <w:rFonts w:ascii="Times New Roman" w:hAnsi="Times New Roman" w:cs="Times New Roman"/>
          <w:i/>
          <w:sz w:val="24"/>
          <w:szCs w:val="24"/>
        </w:rPr>
        <w:t>João Bruno Farias Madeira</w:t>
      </w:r>
      <w:r w:rsidR="00CA312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A312C" w:rsidRPr="0066619C" w:rsidRDefault="00426B8C" w:rsidP="00CA312C">
      <w:pPr>
        <w:jc w:val="both"/>
        <w:rPr>
          <w:rFonts w:ascii="Times New Roman" w:hAnsi="Times New Roman" w:cs="Times New Roman"/>
          <w:sz w:val="24"/>
          <w:szCs w:val="24"/>
        </w:rPr>
      </w:pPr>
      <w:r w:rsidRPr="00CA312C">
        <w:rPr>
          <w:rFonts w:ascii="Times New Roman" w:hAnsi="Times New Roman" w:cs="Times New Roman"/>
          <w:b/>
          <w:sz w:val="24"/>
          <w:szCs w:val="24"/>
        </w:rPr>
        <w:t>17:00h – 17:50h</w:t>
      </w:r>
      <w:r w:rsidRPr="00426B8C">
        <w:rPr>
          <w:rFonts w:ascii="Times New Roman" w:hAnsi="Times New Roman" w:cs="Times New Roman"/>
          <w:sz w:val="24"/>
          <w:szCs w:val="24"/>
        </w:rPr>
        <w:t>: Palestra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312C" w:rsidRPr="00426B8C">
        <w:rPr>
          <w:rFonts w:ascii="Times New Roman" w:hAnsi="Times New Roman" w:cs="Times New Roman"/>
          <w:i/>
          <w:sz w:val="24"/>
          <w:szCs w:val="24"/>
        </w:rPr>
        <w:t xml:space="preserve"> A escolha dos juízes da Suprema Corte dos Estados Unidos (</w:t>
      </w:r>
      <w:r w:rsidR="00CA312C" w:rsidRPr="00426B8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Thiago G. Viana)</w:t>
      </w:r>
    </w:p>
    <w:p w:rsidR="00426B8C" w:rsidRPr="00426B8C" w:rsidRDefault="00426B8C" w:rsidP="00666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8C" w:rsidRDefault="00426B8C" w:rsidP="006661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F76" w:rsidRPr="0066619C" w:rsidRDefault="003A3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________________________________________________________fim do documento.</w:t>
      </w:r>
      <w:bookmarkStart w:id="0" w:name="_GoBack"/>
      <w:bookmarkEnd w:id="0"/>
    </w:p>
    <w:sectPr w:rsidR="003A3F76" w:rsidRPr="006661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41" w:rsidRDefault="000E4341" w:rsidP="00890511">
      <w:pPr>
        <w:spacing w:after="0" w:line="240" w:lineRule="auto"/>
      </w:pPr>
      <w:r>
        <w:separator/>
      </w:r>
    </w:p>
  </w:endnote>
  <w:endnote w:type="continuationSeparator" w:id="0">
    <w:p w:rsidR="000E4341" w:rsidRDefault="000E4341" w:rsidP="008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41" w:rsidRDefault="000E4341" w:rsidP="00890511">
      <w:pPr>
        <w:spacing w:after="0" w:line="240" w:lineRule="auto"/>
      </w:pPr>
      <w:r>
        <w:separator/>
      </w:r>
    </w:p>
  </w:footnote>
  <w:footnote w:type="continuationSeparator" w:id="0">
    <w:p w:rsidR="000E4341" w:rsidRDefault="000E4341" w:rsidP="0089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11" w:rsidRDefault="00890511" w:rsidP="00890511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914400" cy="914400"/>
          <wp:effectExtent l="0" t="0" r="0" b="0"/>
          <wp:docPr id="1" name="Picture 1" descr="C:\Users\PEDRO\AppData\Local\Microsoft\Windows\INetCache\Content.Word\brasao-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EDRO\AppData\Local\Microsoft\Windows\INetCache\Content.Word\brasao-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</w: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68.25pt">
          <v:imagedata r:id="rId2" o:title="Sem título1"/>
          <v:shadow on="t" offset="8pt" offset2="12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E"/>
    <w:rsid w:val="000E4341"/>
    <w:rsid w:val="003414C0"/>
    <w:rsid w:val="003A3F76"/>
    <w:rsid w:val="00426B8C"/>
    <w:rsid w:val="0066619C"/>
    <w:rsid w:val="00687123"/>
    <w:rsid w:val="00835C00"/>
    <w:rsid w:val="00890511"/>
    <w:rsid w:val="0089750C"/>
    <w:rsid w:val="00B251C6"/>
    <w:rsid w:val="00B471C8"/>
    <w:rsid w:val="00CA312C"/>
    <w:rsid w:val="00C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A35A8-102C-43F2-B060-069D0BC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11"/>
  </w:style>
  <w:style w:type="paragraph" w:styleId="Footer">
    <w:name w:val="footer"/>
    <w:basedOn w:val="Normal"/>
    <w:link w:val="FooterChar"/>
    <w:uiPriority w:val="99"/>
    <w:unhideWhenUsed/>
    <w:rsid w:val="0089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3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Nilson Moreira Viana</dc:creator>
  <cp:keywords/>
  <dc:description/>
  <cp:lastModifiedBy>Pedro Nilson Moreira Viana</cp:lastModifiedBy>
  <cp:revision>7</cp:revision>
  <dcterms:created xsi:type="dcterms:W3CDTF">2017-01-17T00:11:00Z</dcterms:created>
  <dcterms:modified xsi:type="dcterms:W3CDTF">2017-01-17T00:58:00Z</dcterms:modified>
</cp:coreProperties>
</file>