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6" w:rsidRPr="00E75022" w:rsidRDefault="00051F16" w:rsidP="00051F16">
      <w:pPr>
        <w:spacing w:line="360" w:lineRule="auto"/>
        <w:jc w:val="center"/>
        <w:rPr>
          <w:b/>
        </w:rPr>
      </w:pPr>
      <w:r w:rsidRPr="00E75022">
        <w:rPr>
          <w:b/>
        </w:rPr>
        <w:t>UNIVERSIDADE FEDERAL DO MARANHÃO</w:t>
      </w:r>
    </w:p>
    <w:p w:rsidR="00051F16" w:rsidRPr="00E75022" w:rsidRDefault="00051F16" w:rsidP="00051F16">
      <w:pPr>
        <w:spacing w:line="360" w:lineRule="auto"/>
        <w:jc w:val="center"/>
        <w:rPr>
          <w:b/>
        </w:rPr>
      </w:pPr>
      <w:r w:rsidRPr="00E75022">
        <w:rPr>
          <w:b/>
        </w:rPr>
        <w:t xml:space="preserve">CENTRO DE CIÊNCIAS SOCIAIS - </w:t>
      </w:r>
      <w:proofErr w:type="spellStart"/>
      <w:proofErr w:type="gramStart"/>
      <w:r w:rsidRPr="00E75022">
        <w:rPr>
          <w:b/>
        </w:rPr>
        <w:t>CCSo</w:t>
      </w:r>
      <w:proofErr w:type="spellEnd"/>
      <w:proofErr w:type="gramEnd"/>
    </w:p>
    <w:p w:rsidR="00051F16" w:rsidRPr="00E75022" w:rsidRDefault="00051F16" w:rsidP="00051F16">
      <w:pPr>
        <w:spacing w:line="360" w:lineRule="auto"/>
        <w:jc w:val="center"/>
        <w:rPr>
          <w:b/>
        </w:rPr>
      </w:pPr>
      <w:r w:rsidRPr="00E75022">
        <w:rPr>
          <w:b/>
        </w:rPr>
        <w:t>CURSO DE DIREITO</w:t>
      </w:r>
    </w:p>
    <w:p w:rsidR="00051F16" w:rsidRPr="00E75022" w:rsidRDefault="00051F16" w:rsidP="00051F16">
      <w:pPr>
        <w:spacing w:line="360" w:lineRule="auto"/>
        <w:jc w:val="center"/>
        <w:rPr>
          <w:b/>
        </w:rPr>
      </w:pPr>
      <w:r w:rsidRPr="00E75022">
        <w:rPr>
          <w:b/>
        </w:rPr>
        <w:t>GRUPO DE PESQUISA E EXTENSÃO EM CIENCIAS CRIMINAIS – NUPECC/UFMA</w:t>
      </w:r>
    </w:p>
    <w:p w:rsidR="00051F16" w:rsidRPr="00E75022" w:rsidRDefault="00051F16" w:rsidP="00051F16">
      <w:pPr>
        <w:spacing w:line="360" w:lineRule="auto"/>
        <w:rPr>
          <w:b/>
        </w:rPr>
      </w:pPr>
    </w:p>
    <w:p w:rsidR="00051F16" w:rsidRPr="00E75022" w:rsidRDefault="00051F16" w:rsidP="00051F16">
      <w:pPr>
        <w:spacing w:line="360" w:lineRule="auto"/>
        <w:jc w:val="center"/>
        <w:rPr>
          <w:b/>
        </w:rPr>
      </w:pPr>
      <w:r w:rsidRPr="00E75022">
        <w:rPr>
          <w:b/>
        </w:rPr>
        <w:t>EDITAL N.01/2019 – NUPECC/UFMA</w:t>
      </w:r>
    </w:p>
    <w:p w:rsidR="00051F16" w:rsidRPr="00E75022" w:rsidRDefault="00051F16" w:rsidP="00051F16">
      <w:pPr>
        <w:spacing w:line="360" w:lineRule="auto"/>
        <w:jc w:val="center"/>
      </w:pPr>
    </w:p>
    <w:p w:rsidR="00051F16" w:rsidRPr="00E75022" w:rsidRDefault="00051F16" w:rsidP="00051F16">
      <w:pPr>
        <w:spacing w:line="360" w:lineRule="auto"/>
        <w:ind w:left="4252"/>
        <w:jc w:val="both"/>
        <w:rPr>
          <w:i/>
        </w:rPr>
      </w:pPr>
      <w:r w:rsidRPr="00E75022">
        <w:rPr>
          <w:i/>
        </w:rPr>
        <w:t>Abre o processo de seleção de membros discentes para o Grupo de Pesquisa e Extensão em Ciências Criminais – NUPECC/UFMA</w:t>
      </w:r>
    </w:p>
    <w:p w:rsidR="00051F16" w:rsidRPr="00E75022" w:rsidRDefault="00051F16" w:rsidP="00051F16">
      <w:pPr>
        <w:spacing w:line="360" w:lineRule="auto"/>
        <w:jc w:val="both"/>
      </w:pPr>
    </w:p>
    <w:p w:rsidR="00051F16" w:rsidRPr="00E75022" w:rsidRDefault="00051F16" w:rsidP="00051F16">
      <w:pPr>
        <w:spacing w:line="360" w:lineRule="auto"/>
        <w:jc w:val="both"/>
      </w:pPr>
      <w:r w:rsidRPr="00E75022">
        <w:t>O tutor do Grupo de Pesquisa</w:t>
      </w:r>
      <w:r w:rsidR="00286C69">
        <w:t xml:space="preserve"> e Extensão em Ciências Criminais </w:t>
      </w:r>
      <w:r w:rsidRPr="00E75022">
        <w:t>– N</w:t>
      </w:r>
      <w:r w:rsidR="00286C69">
        <w:t>UPECC</w:t>
      </w:r>
      <w:r w:rsidRPr="00E75022">
        <w:t>/UFMA, no uso de suas atribuições regimentais,</w:t>
      </w:r>
    </w:p>
    <w:p w:rsidR="00051F16" w:rsidRPr="00286C69" w:rsidRDefault="00051F16" w:rsidP="00051F16">
      <w:pPr>
        <w:spacing w:line="360" w:lineRule="auto"/>
        <w:jc w:val="both"/>
        <w:rPr>
          <w:sz w:val="16"/>
          <w:szCs w:val="16"/>
        </w:rPr>
      </w:pP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rPr>
          <w:i/>
        </w:rPr>
        <w:t>CONSIDERANDO</w:t>
      </w:r>
      <w:r w:rsidRPr="00E75022">
        <w:t xml:space="preserve"> a imprescindibilidade da formação de recursos humanos para refletir e intervir criticamente na realidade social no campo do Direito e instituições do sistema de justiça, seja na vida acadêmica, seja nas mais diversas instituições do sistema de justiça;</w:t>
      </w:r>
    </w:p>
    <w:p w:rsidR="00051F16" w:rsidRPr="00286C69" w:rsidRDefault="00051F16" w:rsidP="00051F16">
      <w:pPr>
        <w:spacing w:line="360" w:lineRule="auto"/>
        <w:ind w:left="391"/>
        <w:jc w:val="both"/>
        <w:rPr>
          <w:sz w:val="16"/>
          <w:szCs w:val="16"/>
        </w:rPr>
      </w:pP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t>CONSIDERANDO a importância do desenvolvimento de práticas de pesquisas científicas voltadas para as questões sociais vinculadas</w:t>
      </w:r>
      <w:bookmarkStart w:id="0" w:name="_GoBack"/>
      <w:bookmarkEnd w:id="0"/>
      <w:r w:rsidR="001C43FE" w:rsidRPr="00E75022">
        <w:t xml:space="preserve"> </w:t>
      </w:r>
      <w:r w:rsidRPr="00E75022">
        <w:t xml:space="preserve">ao campo das Ciências </w:t>
      </w:r>
      <w:proofErr w:type="gramStart"/>
      <w:r w:rsidRPr="00E75022">
        <w:t>Criminais ;</w:t>
      </w:r>
      <w:proofErr w:type="gramEnd"/>
    </w:p>
    <w:p w:rsidR="00051F16" w:rsidRPr="00286C69" w:rsidRDefault="00051F16" w:rsidP="00051F16">
      <w:pPr>
        <w:spacing w:line="360" w:lineRule="auto"/>
        <w:ind w:left="391"/>
        <w:jc w:val="both"/>
        <w:rPr>
          <w:strike/>
          <w:sz w:val="16"/>
          <w:szCs w:val="16"/>
        </w:rPr>
      </w:pP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rPr>
          <w:i/>
        </w:rPr>
        <w:t>CONSIDERANDO</w:t>
      </w:r>
      <w:r w:rsidRPr="00E75022">
        <w:t xml:space="preserve"> a necessidade do estabelecimento efetivo de mecanismos de articulação entre a Pós-Graduação e a Graduação;</w:t>
      </w:r>
    </w:p>
    <w:p w:rsidR="00051F16" w:rsidRPr="00E75022" w:rsidRDefault="00051F16" w:rsidP="00051F16">
      <w:pPr>
        <w:spacing w:line="360" w:lineRule="auto"/>
        <w:ind w:left="391"/>
        <w:jc w:val="both"/>
      </w:pP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rPr>
          <w:i/>
        </w:rPr>
        <w:t>CONSIDERANDO</w:t>
      </w:r>
      <w:r w:rsidR="00BD4356">
        <w:rPr>
          <w:i/>
        </w:rPr>
        <w:t xml:space="preserve"> </w:t>
      </w:r>
      <w:r w:rsidRPr="00E75022">
        <w:t>ainda a relevância da ampliação e melhoria da produção científica e das atividades de docência da Universidade Federal do Maranhão,</w:t>
      </w:r>
    </w:p>
    <w:p w:rsidR="00051F16" w:rsidRPr="00E75022" w:rsidRDefault="00051F16" w:rsidP="00051F16">
      <w:pPr>
        <w:spacing w:line="360" w:lineRule="auto"/>
        <w:jc w:val="both"/>
      </w:pPr>
    </w:p>
    <w:p w:rsidR="00051F16" w:rsidRPr="00E75022" w:rsidRDefault="00051F16" w:rsidP="00051F16">
      <w:pPr>
        <w:spacing w:line="360" w:lineRule="auto"/>
        <w:jc w:val="both"/>
      </w:pPr>
    </w:p>
    <w:p w:rsidR="00051F16" w:rsidRPr="00286C69" w:rsidRDefault="00051F16" w:rsidP="00051F16">
      <w:pPr>
        <w:spacing w:line="360" w:lineRule="auto"/>
        <w:jc w:val="center"/>
        <w:rPr>
          <w:b/>
          <w:sz w:val="28"/>
          <w:szCs w:val="28"/>
        </w:rPr>
      </w:pPr>
      <w:r w:rsidRPr="00286C69">
        <w:rPr>
          <w:b/>
          <w:sz w:val="28"/>
          <w:szCs w:val="28"/>
        </w:rPr>
        <w:lastRenderedPageBreak/>
        <w:t>RESOLVE</w:t>
      </w:r>
    </w:p>
    <w:p w:rsidR="00051F16" w:rsidRPr="00E75022" w:rsidRDefault="00051F16" w:rsidP="00051F16">
      <w:pPr>
        <w:spacing w:line="360" w:lineRule="auto"/>
        <w:jc w:val="center"/>
        <w:rPr>
          <w:b/>
        </w:rPr>
      </w:pPr>
    </w:p>
    <w:p w:rsidR="00051F16" w:rsidRPr="00E75022" w:rsidRDefault="00051F16" w:rsidP="00051F16">
      <w:pPr>
        <w:spacing w:line="360" w:lineRule="auto"/>
        <w:jc w:val="both"/>
      </w:pPr>
      <w:r w:rsidRPr="00E75022">
        <w:t>DEFLAGRAR o processo de seleção de membros discentes para o preenchimento imediato de vagas, na forma definida pelo presente edital n.01/2019.</w:t>
      </w:r>
    </w:p>
    <w:p w:rsidR="00051F16" w:rsidRPr="00E75022" w:rsidRDefault="00051F16" w:rsidP="00051F16">
      <w:pPr>
        <w:spacing w:line="360" w:lineRule="auto"/>
        <w:jc w:val="both"/>
        <w:rPr>
          <w:b/>
        </w:rPr>
      </w:pPr>
    </w:p>
    <w:p w:rsidR="00051F16" w:rsidRPr="00E75022" w:rsidRDefault="00051F16" w:rsidP="00051F16">
      <w:pPr>
        <w:spacing w:line="360" w:lineRule="auto"/>
        <w:jc w:val="both"/>
        <w:rPr>
          <w:b/>
        </w:rPr>
      </w:pPr>
      <w:r w:rsidRPr="00E75022">
        <w:rPr>
          <w:b/>
        </w:rPr>
        <w:t>Das Vagas</w:t>
      </w:r>
    </w:p>
    <w:p w:rsidR="00051F16" w:rsidRPr="00E75022" w:rsidRDefault="00051F16" w:rsidP="00051F1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O processo seletivo destina-se ao provimento de 10 (dez) vaga</w:t>
      </w:r>
      <w:r w:rsidR="00286C69">
        <w:rPr>
          <w:rFonts w:ascii="Times New Roman" w:hAnsi="Times New Roman" w:cs="Times New Roman"/>
          <w:sz w:val="24"/>
          <w:szCs w:val="24"/>
        </w:rPr>
        <w:t>s,</w:t>
      </w:r>
      <w:r w:rsidRPr="00E75022">
        <w:rPr>
          <w:rFonts w:ascii="Times New Roman" w:hAnsi="Times New Roman" w:cs="Times New Roman"/>
          <w:sz w:val="24"/>
          <w:szCs w:val="24"/>
        </w:rPr>
        <w:t xml:space="preserve"> sendo </w:t>
      </w:r>
      <w:proofErr w:type="gramStart"/>
      <w:r w:rsidRPr="00E7502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5022">
        <w:rPr>
          <w:rFonts w:ascii="Times New Roman" w:hAnsi="Times New Roman" w:cs="Times New Roman"/>
          <w:sz w:val="24"/>
          <w:szCs w:val="24"/>
        </w:rPr>
        <w:t xml:space="preserve"> (duas) para </w:t>
      </w:r>
      <w:r w:rsidR="00B804A9">
        <w:rPr>
          <w:rFonts w:ascii="Times New Roman" w:hAnsi="Times New Roman" w:cs="Times New Roman"/>
          <w:sz w:val="24"/>
          <w:szCs w:val="24"/>
        </w:rPr>
        <w:t>cada uma d</w:t>
      </w:r>
      <w:r w:rsidRPr="00E75022">
        <w:rPr>
          <w:rFonts w:ascii="Times New Roman" w:hAnsi="Times New Roman" w:cs="Times New Roman"/>
          <w:sz w:val="24"/>
          <w:szCs w:val="24"/>
        </w:rPr>
        <w:t>as seguintes  linha de pesquisa:</w:t>
      </w:r>
    </w:p>
    <w:p w:rsidR="00051F16" w:rsidRPr="00E75022" w:rsidRDefault="00051F16" w:rsidP="00051F1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O controle social pelo Direito Penal: a barbárie da violência;</w:t>
      </w:r>
    </w:p>
    <w:p w:rsidR="00051F16" w:rsidRPr="00E75022" w:rsidRDefault="00051F16" w:rsidP="00051F1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Devido processo e novas tendências político-criminais;</w:t>
      </w:r>
    </w:p>
    <w:p w:rsidR="00051F16" w:rsidRPr="00E75022" w:rsidRDefault="00051F16" w:rsidP="00051F1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Inteligência de Estado, novas tecnologias e segurança pública;</w:t>
      </w:r>
    </w:p>
    <w:p w:rsidR="00051F16" w:rsidRPr="00E75022" w:rsidRDefault="00051F16" w:rsidP="00051F1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022">
        <w:rPr>
          <w:rFonts w:ascii="Times New Roman" w:hAnsi="Times New Roman" w:cs="Times New Roman"/>
          <w:sz w:val="24"/>
          <w:szCs w:val="24"/>
        </w:rPr>
        <w:t>Criminalidade Econômica e Direito Tributário</w:t>
      </w:r>
      <w:proofErr w:type="gramEnd"/>
      <w:r w:rsidRPr="00E75022">
        <w:rPr>
          <w:rFonts w:ascii="Times New Roman" w:hAnsi="Times New Roman" w:cs="Times New Roman"/>
          <w:sz w:val="24"/>
          <w:szCs w:val="24"/>
        </w:rPr>
        <w:t>;</w:t>
      </w:r>
    </w:p>
    <w:p w:rsidR="00051F16" w:rsidRPr="00E75022" w:rsidRDefault="00051F16" w:rsidP="00051F16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Jus</w:t>
      </w:r>
      <w:r w:rsidR="00B804A9">
        <w:rPr>
          <w:rFonts w:ascii="Times New Roman" w:hAnsi="Times New Roman" w:cs="Times New Roman"/>
          <w:sz w:val="24"/>
          <w:szCs w:val="24"/>
        </w:rPr>
        <w:t>tiça P</w:t>
      </w:r>
      <w:r w:rsidRPr="00E75022">
        <w:rPr>
          <w:rFonts w:ascii="Times New Roman" w:hAnsi="Times New Roman" w:cs="Times New Roman"/>
          <w:sz w:val="24"/>
          <w:szCs w:val="24"/>
        </w:rPr>
        <w:t>olítica e Direito de Punir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51F16" w:rsidRPr="00E75022" w:rsidRDefault="00051F16" w:rsidP="00051F16">
      <w:pPr>
        <w:spacing w:line="360" w:lineRule="auto"/>
        <w:jc w:val="both"/>
        <w:rPr>
          <w:b/>
        </w:rPr>
      </w:pPr>
      <w:r w:rsidRPr="00E75022">
        <w:rPr>
          <w:b/>
        </w:rPr>
        <w:t>Dos requisitos de investidura</w:t>
      </w:r>
    </w:p>
    <w:p w:rsidR="00051F16" w:rsidRPr="00E75022" w:rsidRDefault="00051F16" w:rsidP="00051F1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O candidato pretendente a uma das vagas disponibilizadas pelo presente edital deverá atender imprescindivelmente aos seguintes requisitos: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2.1. Estar regularmente matriculado no curso de graduação em Direito da Universidade Federal do Maranhão (UFMA), entre o 2º (segundo) e 6º (sexto) períodos ao tempo de abertura desta seleção;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2.2. Não ser bolsista de qualquer outro programa;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2.3. Não possuir qualquer vínculo empregatício;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2.4. Dispor de, no mínimo, 12 (doze) horas semanais para o exercício das atividades vinculadas ao plano de atividades do Grupo de Pesquisa e Extensão em Ciências Criminais (NUPECC/UFMA);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2.5. Não possuir reprovações em nenhuma disciplina integrante do plano curricular da graduação em Direito;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2.6. Possuir média igual ou superior a 8,00 (oito) de coeficiente de rendimento;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51F16" w:rsidRPr="00E75022" w:rsidRDefault="00051F16" w:rsidP="00051F16">
      <w:pPr>
        <w:spacing w:line="360" w:lineRule="auto"/>
        <w:jc w:val="both"/>
        <w:rPr>
          <w:b/>
        </w:rPr>
      </w:pPr>
      <w:r w:rsidRPr="00E75022">
        <w:rPr>
          <w:b/>
        </w:rPr>
        <w:t>Das inscrições para o presente Edital</w:t>
      </w:r>
    </w:p>
    <w:p w:rsidR="00051F16" w:rsidRPr="00E75022" w:rsidRDefault="00051F16" w:rsidP="00051F1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lastRenderedPageBreak/>
        <w:t>As inscrições serão realizadas gratuitamente, mediante o preenchimento de formulário disponível no ANEXO</w:t>
      </w:r>
      <w:proofErr w:type="gramStart"/>
      <w:r w:rsidR="00B804A9">
        <w:rPr>
          <w:rFonts w:ascii="Times New Roman" w:hAnsi="Times New Roman" w:cs="Times New Roman"/>
          <w:sz w:val="24"/>
          <w:szCs w:val="24"/>
        </w:rPr>
        <w:t xml:space="preserve"> </w:t>
      </w:r>
      <w:r w:rsidRPr="00E75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75022">
        <w:rPr>
          <w:rFonts w:ascii="Times New Roman" w:hAnsi="Times New Roman" w:cs="Times New Roman"/>
          <w:sz w:val="24"/>
          <w:szCs w:val="24"/>
        </w:rPr>
        <w:t>n.1 do presente edital;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3.1. O formulário de inscrição, devidamente preenchido, deverá ser entregue na Secretaria Administrativa do edifício sede do Programa de Pós-Graduação em Direito da Universidade Federal do Maranhão (Mestrado em Direito/UFMA)</w:t>
      </w:r>
      <w:r w:rsidR="00B804A9">
        <w:rPr>
          <w:rFonts w:ascii="Times New Roman" w:hAnsi="Times New Roman" w:cs="Times New Roman"/>
          <w:sz w:val="24"/>
          <w:szCs w:val="24"/>
        </w:rPr>
        <w:t>,</w:t>
      </w:r>
      <w:r w:rsidRPr="00E75022">
        <w:rPr>
          <w:rFonts w:ascii="Times New Roman" w:hAnsi="Times New Roman" w:cs="Times New Roman"/>
          <w:sz w:val="24"/>
          <w:szCs w:val="24"/>
        </w:rPr>
        <w:t xml:space="preserve"> sito à Rua do Sol, n.117, Centro – São Luís (MA), no período de 24</w:t>
      </w:r>
      <w:proofErr w:type="gramStart"/>
      <w:r w:rsidRPr="00E750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75022">
        <w:rPr>
          <w:rFonts w:ascii="Times New Roman" w:hAnsi="Times New Roman" w:cs="Times New Roman"/>
          <w:sz w:val="24"/>
          <w:szCs w:val="24"/>
        </w:rPr>
        <w:t>de junho de 2019 a 28 de junho de 2019, das 14h00 às 18:00;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3.2. Junto do formulário a que se refere o item 3.1, o candidato deverá providenciar ainda a cópia dos seguintes documentos:</w:t>
      </w:r>
    </w:p>
    <w:p w:rsidR="00051F16" w:rsidRPr="00E75022" w:rsidRDefault="00051F16" w:rsidP="00051F16">
      <w:pPr>
        <w:pStyle w:val="PargrafodaLista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3.2.1</w:t>
      </w:r>
      <w:r w:rsidR="00B804A9">
        <w:rPr>
          <w:rFonts w:ascii="Times New Roman" w:hAnsi="Times New Roman" w:cs="Times New Roman"/>
          <w:sz w:val="24"/>
          <w:szCs w:val="24"/>
        </w:rPr>
        <w:t xml:space="preserve"> </w:t>
      </w:r>
      <w:r w:rsidRPr="00E75022">
        <w:rPr>
          <w:rFonts w:ascii="Times New Roman" w:hAnsi="Times New Roman" w:cs="Times New Roman"/>
          <w:sz w:val="24"/>
          <w:szCs w:val="24"/>
        </w:rPr>
        <w:t>Documento oficial de identificação no qual conste, pelo menos, o número da inscrição do candidato no Cadastro de Pessoas Físicas – CPF;</w:t>
      </w:r>
    </w:p>
    <w:p w:rsidR="00051F16" w:rsidRPr="00E75022" w:rsidRDefault="00051F16" w:rsidP="00051F16">
      <w:pPr>
        <w:pStyle w:val="PargrafodaLista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3.2.2. Currículo Lattes (CNPQ</w:t>
      </w:r>
      <w:proofErr w:type="gramStart"/>
      <w:r w:rsidRPr="00E7502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7502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75022">
        <w:rPr>
          <w:rFonts w:ascii="Times New Roman" w:hAnsi="Times New Roman" w:cs="Times New Roman"/>
          <w:sz w:val="24"/>
          <w:szCs w:val="24"/>
        </w:rPr>
        <w:t xml:space="preserve"> atualizado;</w:t>
      </w:r>
    </w:p>
    <w:p w:rsidR="00051F16" w:rsidRPr="00E75022" w:rsidRDefault="00051F16" w:rsidP="00051F16">
      <w:pPr>
        <w:pStyle w:val="PargrafodaLista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3.2.3. Comprovante de matrícula no curso da graduação em Direito da Universidade Federal do Maranhão</w:t>
      </w:r>
      <w:r w:rsidRPr="00E7502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E75022">
        <w:rPr>
          <w:rFonts w:ascii="Times New Roman" w:hAnsi="Times New Roman" w:cs="Times New Roman"/>
          <w:sz w:val="24"/>
          <w:szCs w:val="24"/>
        </w:rPr>
        <w:t>;</w:t>
      </w:r>
    </w:p>
    <w:p w:rsidR="00051F16" w:rsidRPr="00E75022" w:rsidRDefault="00051F16" w:rsidP="00051F16">
      <w:pPr>
        <w:pStyle w:val="PargrafodaLista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3.2.4. Histórico acadêmico do curso</w:t>
      </w:r>
      <w:r w:rsidRPr="00E75022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E75022">
        <w:rPr>
          <w:rFonts w:ascii="Times New Roman" w:hAnsi="Times New Roman" w:cs="Times New Roman"/>
          <w:sz w:val="24"/>
          <w:szCs w:val="24"/>
        </w:rPr>
        <w:t>;</w:t>
      </w:r>
    </w:p>
    <w:p w:rsidR="00051F16" w:rsidRPr="00E75022" w:rsidRDefault="00051F16" w:rsidP="00051F16">
      <w:pPr>
        <w:pStyle w:val="PargrafodaLista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3.2.5. Comprovante de conta corrente sediada pelo Banco do Brasil S.A.;</w:t>
      </w:r>
    </w:p>
    <w:p w:rsidR="00051F16" w:rsidRPr="00E75022" w:rsidRDefault="00051F16" w:rsidP="00051F16">
      <w:pPr>
        <w:pStyle w:val="PargrafodaLista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3.2.6. Foto 3X4;</w:t>
      </w:r>
    </w:p>
    <w:p w:rsidR="00051F16" w:rsidRPr="00E75022" w:rsidRDefault="00051F16" w:rsidP="00051F1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As inscrições realizadas fora do prazo e das condições de elegibilidade definidas nos itens</w:t>
      </w:r>
      <w:r w:rsidR="00702EFE">
        <w:rPr>
          <w:rFonts w:ascii="Times New Roman" w:hAnsi="Times New Roman" w:cs="Times New Roman"/>
          <w:sz w:val="24"/>
          <w:szCs w:val="24"/>
        </w:rPr>
        <w:t xml:space="preserve"> </w:t>
      </w:r>
      <w:r w:rsidRPr="00E75022">
        <w:rPr>
          <w:rFonts w:ascii="Times New Roman" w:hAnsi="Times New Roman" w:cs="Times New Roman"/>
          <w:sz w:val="24"/>
          <w:szCs w:val="24"/>
        </w:rPr>
        <w:t>3.1 e 3.2 serão liminarmente indeferidas;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4.1. Da decisão de indeferimento liminar da inscrição não cabe qualquer recurso;</w:t>
      </w:r>
    </w:p>
    <w:p w:rsidR="00051F16" w:rsidRPr="00E75022" w:rsidRDefault="00051F16" w:rsidP="00051F16">
      <w:pPr>
        <w:spacing w:line="360" w:lineRule="auto"/>
        <w:jc w:val="both"/>
      </w:pPr>
    </w:p>
    <w:p w:rsidR="00051F16" w:rsidRPr="00E75022" w:rsidRDefault="00051F16" w:rsidP="00051F16">
      <w:pPr>
        <w:spacing w:line="360" w:lineRule="auto"/>
        <w:jc w:val="both"/>
        <w:rPr>
          <w:b/>
        </w:rPr>
      </w:pPr>
      <w:r w:rsidRPr="00E75022">
        <w:rPr>
          <w:b/>
        </w:rPr>
        <w:t>Do processo avaliativo</w:t>
      </w:r>
    </w:p>
    <w:p w:rsidR="00051F16" w:rsidRPr="00E75022" w:rsidRDefault="00051F16" w:rsidP="00051F1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O processo seletivo deste edital consistirá das seguintes etapas: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A. Avaliação escrita;</w:t>
      </w:r>
    </w:p>
    <w:p w:rsidR="00051F16" w:rsidRPr="00E75022" w:rsidRDefault="003A5D4F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Prova </w:t>
      </w:r>
      <w:r w:rsidR="003C3BDF">
        <w:rPr>
          <w:rFonts w:ascii="Times New Roman" w:hAnsi="Times New Roman" w:cs="Times New Roman"/>
          <w:sz w:val="24"/>
          <w:szCs w:val="24"/>
        </w:rPr>
        <w:t>Oral;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93031D">
        <w:rPr>
          <w:rFonts w:ascii="Times New Roman" w:hAnsi="Times New Roman" w:cs="Times New Roman"/>
          <w:sz w:val="24"/>
          <w:szCs w:val="24"/>
        </w:rPr>
        <w:t>Nas</w:t>
      </w:r>
      <w:r w:rsidRPr="00E75022">
        <w:rPr>
          <w:rFonts w:ascii="Times New Roman" w:hAnsi="Times New Roman" w:cs="Times New Roman"/>
          <w:sz w:val="24"/>
          <w:szCs w:val="24"/>
        </w:rPr>
        <w:t xml:space="preserve"> fases descritas nas alíneas A e B do item 5.0 deste edital poderão ser atribuídas notas de 0,00 (zero) a 10,0 (dez), conforme avaliação realizada pela banca avaliadora;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5.2. A nota final do candidato será resultante da média aritmética simples entre as notas parciais atribuídas pelos integrantes da banca avaliadora em cada uma das etapas previstas nas alíneas A e B do item</w:t>
      </w:r>
      <w:r w:rsidR="00B804A9">
        <w:rPr>
          <w:rFonts w:ascii="Times New Roman" w:hAnsi="Times New Roman" w:cs="Times New Roman"/>
          <w:sz w:val="24"/>
          <w:szCs w:val="24"/>
        </w:rPr>
        <w:t xml:space="preserve"> </w:t>
      </w:r>
      <w:r w:rsidRPr="00E75022">
        <w:rPr>
          <w:rFonts w:ascii="Times New Roman" w:hAnsi="Times New Roman" w:cs="Times New Roman"/>
          <w:sz w:val="24"/>
          <w:szCs w:val="24"/>
        </w:rPr>
        <w:t>5.0 deste edital;</w:t>
      </w:r>
    </w:p>
    <w:p w:rsidR="00051F16" w:rsidRPr="00E75022" w:rsidRDefault="00051F16" w:rsidP="00051F16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sz w:val="24"/>
          <w:szCs w:val="24"/>
        </w:rPr>
        <w:t>5.3. A fórmula aritmética base para o cálculo das notas pode ser verificada nas tabelas abaixo delineadas:</w:t>
      </w:r>
    </w:p>
    <w:p w:rsidR="00051F16" w:rsidRPr="00E06B4F" w:rsidRDefault="00051F16" w:rsidP="00051F16">
      <w:pPr>
        <w:pStyle w:val="PargrafodaLista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022">
        <w:rPr>
          <w:rFonts w:ascii="Times New Roman" w:hAnsi="Times New Roman" w:cs="Times New Roman"/>
          <w:b/>
          <w:sz w:val="24"/>
          <w:szCs w:val="24"/>
        </w:rPr>
        <w:t>Tabela 1</w:t>
      </w:r>
      <w:r w:rsidRPr="00E06B4F">
        <w:rPr>
          <w:rFonts w:ascii="Times New Roman" w:hAnsi="Times New Roman" w:cs="Times New Roman"/>
          <w:b/>
          <w:sz w:val="24"/>
          <w:szCs w:val="24"/>
        </w:rPr>
        <w:t>: Cálculo resultado parcial etapa A</w:t>
      </w:r>
    </w:p>
    <w:tbl>
      <w:tblPr>
        <w:tblStyle w:val="Tabelacomgrade"/>
        <w:tblpPr w:leftFromText="141" w:rightFromText="141" w:vertAnchor="text" w:horzAnchor="page" w:tblpX="2116" w:tblpY="13"/>
        <w:tblW w:w="8897" w:type="dxa"/>
        <w:tblLayout w:type="fixed"/>
        <w:tblLook w:val="04A0"/>
      </w:tblPr>
      <w:tblGrid>
        <w:gridCol w:w="8897"/>
      </w:tblGrid>
      <w:tr w:rsidR="00051F16" w:rsidRPr="00E75022" w:rsidTr="00136F42">
        <w:tc>
          <w:tcPr>
            <w:tcW w:w="8897" w:type="dxa"/>
          </w:tcPr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Etapa alínea A</w:t>
            </w:r>
          </w:p>
        </w:tc>
      </w:tr>
      <w:tr w:rsidR="00051F16" w:rsidRPr="00E75022" w:rsidTr="00136F42">
        <w:trPr>
          <w:trHeight w:val="1178"/>
        </w:trPr>
        <w:tc>
          <w:tcPr>
            <w:tcW w:w="8897" w:type="dxa"/>
          </w:tcPr>
          <w:tbl>
            <w:tblPr>
              <w:tblStyle w:val="Tabelacomgrade"/>
              <w:tblW w:w="8642" w:type="dxa"/>
              <w:tblLayout w:type="fixed"/>
              <w:tblLook w:val="04A0"/>
            </w:tblPr>
            <w:tblGrid>
              <w:gridCol w:w="2010"/>
              <w:gridCol w:w="1973"/>
              <w:gridCol w:w="2108"/>
              <w:gridCol w:w="2551"/>
            </w:tblGrid>
            <w:tr w:rsidR="00051F16" w:rsidRPr="00E75022" w:rsidTr="00136F42">
              <w:trPr>
                <w:trHeight w:val="641"/>
              </w:trPr>
              <w:tc>
                <w:tcPr>
                  <w:tcW w:w="2010" w:type="dxa"/>
                </w:tcPr>
                <w:p w:rsidR="00051F16" w:rsidRPr="00E75022" w:rsidRDefault="00051F16" w:rsidP="00E61E4F">
                  <w:pPr>
                    <w:pStyle w:val="PargrafodaLista"/>
                    <w:framePr w:hSpace="141" w:wrap="around" w:vAnchor="text" w:hAnchor="page" w:x="2116" w:y="1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Nota 0,00 a 10,00 </w:t>
                  </w:r>
                  <w:proofErr w:type="gramStart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do(</w:t>
                  </w:r>
                  <w:proofErr w:type="gramEnd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avaliador(a) 1</w:t>
                  </w:r>
                </w:p>
              </w:tc>
              <w:tc>
                <w:tcPr>
                  <w:tcW w:w="1973" w:type="dxa"/>
                </w:tcPr>
                <w:p w:rsidR="00051F16" w:rsidRPr="00E75022" w:rsidRDefault="00051F16" w:rsidP="00E61E4F">
                  <w:pPr>
                    <w:pStyle w:val="PargrafodaLista"/>
                    <w:framePr w:hSpace="141" w:wrap="around" w:vAnchor="text" w:hAnchor="page" w:x="2116" w:y="1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Nota 0,00 a 10,00 </w:t>
                  </w:r>
                  <w:proofErr w:type="gramStart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do(</w:t>
                  </w:r>
                  <w:proofErr w:type="gramEnd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avaliador(a) 2</w:t>
                  </w:r>
                </w:p>
              </w:tc>
              <w:tc>
                <w:tcPr>
                  <w:tcW w:w="2108" w:type="dxa"/>
                </w:tcPr>
                <w:p w:rsidR="00051F16" w:rsidRPr="00E75022" w:rsidRDefault="00051F16" w:rsidP="00E61E4F">
                  <w:pPr>
                    <w:pStyle w:val="PargrafodaLista"/>
                    <w:framePr w:hSpace="141" w:wrap="around" w:vAnchor="text" w:hAnchor="page" w:x="2116" w:y="1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Nota 0,00 a 10,00 </w:t>
                  </w:r>
                  <w:proofErr w:type="gramStart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do(</w:t>
                  </w:r>
                  <w:proofErr w:type="gramEnd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avaliador(a) 3</w:t>
                  </w:r>
                </w:p>
              </w:tc>
              <w:tc>
                <w:tcPr>
                  <w:tcW w:w="2551" w:type="dxa"/>
                </w:tcPr>
                <w:p w:rsidR="00051F16" w:rsidRPr="00E75022" w:rsidRDefault="00051F16" w:rsidP="00E61E4F">
                  <w:pPr>
                    <w:pStyle w:val="PargrafodaLista"/>
                    <w:framePr w:hSpace="141" w:wrap="around" w:vAnchor="text" w:hAnchor="page" w:x="2116" w:y="13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Nota 0,00 a 10,00 </w:t>
                  </w:r>
                  <w:proofErr w:type="gramStart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do(</w:t>
                  </w:r>
                  <w:proofErr w:type="gramEnd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avaliador(a) 4</w:t>
                  </w:r>
                </w:p>
              </w:tc>
            </w:tr>
          </w:tbl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Resultado parcial = Nota avaliador 1 + Nota avaliador 2 +</w:t>
            </w:r>
            <w:proofErr w:type="gramStart"/>
            <w:r w:rsidRPr="00E75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Nota avaliador 3 +  Nota avaliador 4/4</w:t>
            </w:r>
          </w:p>
        </w:tc>
      </w:tr>
    </w:tbl>
    <w:p w:rsidR="00051F16" w:rsidRPr="00E75022" w:rsidRDefault="00051F16" w:rsidP="00051F16"/>
    <w:p w:rsidR="00051F16" w:rsidRPr="00E06B4F" w:rsidRDefault="00051F16" w:rsidP="00136F42">
      <w:pPr>
        <w:jc w:val="both"/>
        <w:rPr>
          <w:b/>
        </w:rPr>
      </w:pPr>
      <w:r w:rsidRPr="00E75022">
        <w:rPr>
          <w:b/>
        </w:rPr>
        <w:t>Tabela 2:</w:t>
      </w:r>
      <w:r w:rsidRPr="00E75022">
        <w:t xml:space="preserve"> </w:t>
      </w:r>
      <w:r w:rsidRPr="00E06B4F">
        <w:rPr>
          <w:b/>
        </w:rPr>
        <w:t>Cálculo resultado parcial etapa B</w:t>
      </w:r>
    </w:p>
    <w:tbl>
      <w:tblPr>
        <w:tblStyle w:val="Tabelacomgrade"/>
        <w:tblpPr w:leftFromText="141" w:rightFromText="141" w:vertAnchor="text" w:horzAnchor="page" w:tblpX="2176" w:tblpY="81"/>
        <w:tblW w:w="8755" w:type="dxa"/>
        <w:tblLook w:val="04A0"/>
      </w:tblPr>
      <w:tblGrid>
        <w:gridCol w:w="8862"/>
      </w:tblGrid>
      <w:tr w:rsidR="00051F16" w:rsidRPr="00E75022" w:rsidTr="00136F42">
        <w:tc>
          <w:tcPr>
            <w:tcW w:w="8755" w:type="dxa"/>
          </w:tcPr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Etapa alínea B</w:t>
            </w:r>
          </w:p>
        </w:tc>
      </w:tr>
      <w:tr w:rsidR="00051F16" w:rsidRPr="00E75022" w:rsidTr="00136F42">
        <w:trPr>
          <w:trHeight w:val="973"/>
        </w:trPr>
        <w:tc>
          <w:tcPr>
            <w:tcW w:w="8755" w:type="dxa"/>
          </w:tcPr>
          <w:tbl>
            <w:tblPr>
              <w:tblStyle w:val="Tabelacomgrade"/>
              <w:tblW w:w="8784" w:type="dxa"/>
              <w:tblLook w:val="04A0"/>
            </w:tblPr>
            <w:tblGrid>
              <w:gridCol w:w="1974"/>
              <w:gridCol w:w="1938"/>
              <w:gridCol w:w="2320"/>
              <w:gridCol w:w="2552"/>
            </w:tblGrid>
            <w:tr w:rsidR="00051F16" w:rsidRPr="00E75022" w:rsidTr="00136F42">
              <w:trPr>
                <w:trHeight w:val="751"/>
              </w:trPr>
              <w:tc>
                <w:tcPr>
                  <w:tcW w:w="1974" w:type="dxa"/>
                </w:tcPr>
                <w:p w:rsidR="00051F16" w:rsidRPr="00E75022" w:rsidRDefault="00051F16" w:rsidP="00E61E4F">
                  <w:pPr>
                    <w:pStyle w:val="PargrafodaLista"/>
                    <w:framePr w:hSpace="141" w:wrap="around" w:vAnchor="text" w:hAnchor="page" w:x="2176" w:y="81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Nota 0,00 a 10,00 </w:t>
                  </w:r>
                  <w:proofErr w:type="gramStart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do(</w:t>
                  </w:r>
                  <w:proofErr w:type="gramEnd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avaliador(a) 1</w:t>
                  </w:r>
                </w:p>
              </w:tc>
              <w:tc>
                <w:tcPr>
                  <w:tcW w:w="1938" w:type="dxa"/>
                </w:tcPr>
                <w:p w:rsidR="00051F16" w:rsidRPr="00E75022" w:rsidRDefault="00051F16" w:rsidP="00E61E4F">
                  <w:pPr>
                    <w:pStyle w:val="PargrafodaLista"/>
                    <w:framePr w:hSpace="141" w:wrap="around" w:vAnchor="text" w:hAnchor="page" w:x="2176" w:y="81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Nota 0,00 a 10,00 </w:t>
                  </w:r>
                  <w:proofErr w:type="gramStart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do(</w:t>
                  </w:r>
                  <w:proofErr w:type="gramEnd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avaliador(a) 2</w:t>
                  </w:r>
                </w:p>
              </w:tc>
              <w:tc>
                <w:tcPr>
                  <w:tcW w:w="2320" w:type="dxa"/>
                </w:tcPr>
                <w:p w:rsidR="00051F16" w:rsidRPr="00E75022" w:rsidRDefault="00051F16" w:rsidP="00E61E4F">
                  <w:pPr>
                    <w:pStyle w:val="PargrafodaLista"/>
                    <w:framePr w:hSpace="141" w:wrap="around" w:vAnchor="text" w:hAnchor="page" w:x="2176" w:y="81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Nota 0,00 a 10,00 </w:t>
                  </w:r>
                  <w:proofErr w:type="gramStart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do(</w:t>
                  </w:r>
                  <w:proofErr w:type="gramEnd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avaliador(a) 3</w:t>
                  </w:r>
                </w:p>
              </w:tc>
              <w:tc>
                <w:tcPr>
                  <w:tcW w:w="2552" w:type="dxa"/>
                </w:tcPr>
                <w:p w:rsidR="00051F16" w:rsidRPr="00E75022" w:rsidRDefault="00051F16" w:rsidP="00E61E4F">
                  <w:pPr>
                    <w:pStyle w:val="PargrafodaLista"/>
                    <w:framePr w:hSpace="141" w:wrap="around" w:vAnchor="text" w:hAnchor="page" w:x="2176" w:y="81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Nota 0,00 a 10,00 </w:t>
                  </w:r>
                  <w:proofErr w:type="gramStart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do(</w:t>
                  </w:r>
                  <w:proofErr w:type="gramEnd"/>
                  <w:r w:rsidRPr="00E75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 avaliador(a) 4</w:t>
                  </w:r>
                </w:p>
              </w:tc>
            </w:tr>
          </w:tbl>
          <w:p w:rsidR="00051F16" w:rsidRPr="00E75022" w:rsidRDefault="00051F16" w:rsidP="00E61E4F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Resultado parcial =</w:t>
            </w:r>
            <w:proofErr w:type="gramStart"/>
            <w:r w:rsidRPr="00E75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Nota avaliador 1 + Nota avaliador 2 +  Nota avaliador 3 +  Nota avaliador 4/4</w:t>
            </w:r>
          </w:p>
        </w:tc>
      </w:tr>
    </w:tbl>
    <w:p w:rsidR="00051F16" w:rsidRPr="00E75022" w:rsidRDefault="00051F16" w:rsidP="00051F16"/>
    <w:p w:rsidR="00051F16" w:rsidRPr="00E75022" w:rsidRDefault="00051F16" w:rsidP="00051F16">
      <w:pPr>
        <w:pStyle w:val="PargrafodaLista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E75022">
        <w:rPr>
          <w:rFonts w:ascii="Times New Roman" w:hAnsi="Times New Roman" w:cs="Times New Roman"/>
          <w:b/>
          <w:sz w:val="24"/>
          <w:szCs w:val="24"/>
        </w:rPr>
        <w:t>Tabela 3</w:t>
      </w:r>
      <w:r w:rsidRPr="00E06B4F">
        <w:rPr>
          <w:rFonts w:ascii="Times New Roman" w:hAnsi="Times New Roman" w:cs="Times New Roman"/>
          <w:b/>
          <w:sz w:val="24"/>
          <w:szCs w:val="24"/>
        </w:rPr>
        <w:t>: Cálculo resultado final</w:t>
      </w:r>
    </w:p>
    <w:tbl>
      <w:tblPr>
        <w:tblStyle w:val="Tabelacomgrade"/>
        <w:tblpPr w:leftFromText="141" w:rightFromText="141" w:vertAnchor="text" w:horzAnchor="page" w:tblpX="2176" w:tblpY="81"/>
        <w:tblW w:w="8897" w:type="dxa"/>
        <w:tblLook w:val="04A0"/>
      </w:tblPr>
      <w:tblGrid>
        <w:gridCol w:w="8897"/>
      </w:tblGrid>
      <w:tr w:rsidR="00051F16" w:rsidRPr="00E75022" w:rsidTr="00136F42">
        <w:tc>
          <w:tcPr>
            <w:tcW w:w="8897" w:type="dxa"/>
          </w:tcPr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</w:tr>
      <w:tr w:rsidR="00051F16" w:rsidRPr="00E75022" w:rsidTr="00136F42">
        <w:trPr>
          <w:trHeight w:val="70"/>
        </w:trPr>
        <w:tc>
          <w:tcPr>
            <w:tcW w:w="8897" w:type="dxa"/>
          </w:tcPr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Média da soma aritmética simples da nota obtida no Resultado parcial entre a alínea a e a alínea b</w:t>
            </w:r>
          </w:p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Resultado parcial etapa alínea a +</w:t>
            </w:r>
            <w:proofErr w:type="gramStart"/>
            <w:r w:rsidRPr="00E750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E75022">
              <w:rPr>
                <w:rFonts w:ascii="Times New Roman" w:hAnsi="Times New Roman" w:cs="Times New Roman"/>
                <w:sz w:val="24"/>
                <w:szCs w:val="24"/>
              </w:rPr>
              <w:t>Resultado parcial etapa alínea b/ 2</w:t>
            </w:r>
          </w:p>
          <w:p w:rsidR="00051F16" w:rsidRPr="00E75022" w:rsidRDefault="00051F16" w:rsidP="00E61E4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F16" w:rsidRPr="00E75022" w:rsidRDefault="00051F16" w:rsidP="00051F16">
      <w:pPr>
        <w:spacing w:line="360" w:lineRule="auto"/>
        <w:jc w:val="both"/>
      </w:pPr>
      <w:r w:rsidRPr="00E75022">
        <w:lastRenderedPageBreak/>
        <w:t>6.0</w:t>
      </w:r>
      <w:r w:rsidR="00136F42">
        <w:t xml:space="preserve"> </w:t>
      </w:r>
      <w:r w:rsidRPr="00E75022">
        <w:t>A avaliação escrita a que se refere o item 5.0 alínea A, tem o propósito de mensurar os conhecimentos jurídicos do candidato, bem como o conhecimento acerca da seguinte obra</w:t>
      </w:r>
      <w:r w:rsidR="009E442D">
        <w:t xml:space="preserve">, constando de </w:t>
      </w:r>
      <w:proofErr w:type="gramStart"/>
      <w:r w:rsidR="009E442D">
        <w:t>5</w:t>
      </w:r>
      <w:proofErr w:type="gramEnd"/>
      <w:r w:rsidR="009E442D">
        <w:t xml:space="preserve"> (cinco) questões</w:t>
      </w:r>
      <w:r w:rsidRPr="00E75022">
        <w:t>:</w:t>
      </w:r>
    </w:p>
    <w:p w:rsidR="00BE6D5A" w:rsidRDefault="00D97CC2" w:rsidP="00BE6D5A">
      <w:pPr>
        <w:spacing w:line="360" w:lineRule="auto"/>
        <w:ind w:left="391"/>
        <w:jc w:val="both"/>
        <w:rPr>
          <w:color w:val="FF0000"/>
        </w:rPr>
      </w:pPr>
      <w:r w:rsidRPr="00D97CC2">
        <w:rPr>
          <w:color w:val="000000" w:themeColor="text1"/>
        </w:rPr>
        <w:t>6</w:t>
      </w:r>
      <w:r>
        <w:rPr>
          <w:color w:val="000000" w:themeColor="text1"/>
        </w:rPr>
        <w:t>.1</w:t>
      </w:r>
      <w:r w:rsidR="00BE6D5A">
        <w:rPr>
          <w:color w:val="000000" w:themeColor="text1"/>
        </w:rPr>
        <w:t>. VELOSO, Roberto Carvalho. Crimes Tributários</w:t>
      </w:r>
      <w:r w:rsidR="00237CF3">
        <w:rPr>
          <w:color w:val="000000" w:themeColor="text1"/>
        </w:rPr>
        <w:t xml:space="preserve">. São Paulo: </w:t>
      </w:r>
      <w:proofErr w:type="spellStart"/>
      <w:r w:rsidR="00237CF3">
        <w:rPr>
          <w:color w:val="000000" w:themeColor="text1"/>
        </w:rPr>
        <w:t>Quartier</w:t>
      </w:r>
      <w:proofErr w:type="spellEnd"/>
      <w:r w:rsidR="00237CF3">
        <w:rPr>
          <w:color w:val="000000" w:themeColor="text1"/>
        </w:rPr>
        <w:t xml:space="preserve"> </w:t>
      </w:r>
      <w:proofErr w:type="spellStart"/>
      <w:r w:rsidR="00237CF3">
        <w:rPr>
          <w:color w:val="000000" w:themeColor="text1"/>
        </w:rPr>
        <w:t>Latin</w:t>
      </w:r>
      <w:proofErr w:type="spellEnd"/>
      <w:r w:rsidR="00237CF3">
        <w:rPr>
          <w:color w:val="000000" w:themeColor="text1"/>
        </w:rPr>
        <w:t xml:space="preserve">, </w:t>
      </w:r>
      <w:proofErr w:type="gramStart"/>
      <w:r w:rsidR="00237CF3">
        <w:rPr>
          <w:color w:val="000000" w:themeColor="text1"/>
        </w:rPr>
        <w:t>2011</w:t>
      </w:r>
      <w:proofErr w:type="gramEnd"/>
    </w:p>
    <w:p w:rsidR="00051F16" w:rsidRPr="00E75022" w:rsidRDefault="00176699" w:rsidP="00051F16">
      <w:pPr>
        <w:spacing w:line="360" w:lineRule="auto"/>
        <w:jc w:val="both"/>
      </w:pPr>
      <w:r>
        <w:t xml:space="preserve">7.0 A prova oral a </w:t>
      </w:r>
      <w:r w:rsidR="00051F16" w:rsidRPr="00E75022">
        <w:t>que se refere o item 5.0 Alínea B consiste na arguição livre dirigida ao candidato;</w:t>
      </w: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t xml:space="preserve">7.1. A </w:t>
      </w:r>
      <w:r w:rsidR="00176699">
        <w:t>prova oral</w:t>
      </w:r>
      <w:r w:rsidRPr="00E75022">
        <w:t xml:space="preserve"> tem o propósito de mensurar os conhecimentos gerais </w:t>
      </w:r>
      <w:r w:rsidR="00613BED">
        <w:t>e jurídicos do candidato;</w:t>
      </w:r>
    </w:p>
    <w:p w:rsidR="00051F16" w:rsidRPr="00E75022" w:rsidRDefault="00051F16" w:rsidP="00051F16">
      <w:pPr>
        <w:spacing w:line="360" w:lineRule="auto"/>
        <w:jc w:val="both"/>
      </w:pPr>
      <w:r w:rsidRPr="00E75022">
        <w:t xml:space="preserve">8.0 O processo seletivo será </w:t>
      </w:r>
      <w:r>
        <w:t>presidido pelo Professor Doutor Roberto Carvalho Veloso</w:t>
      </w:r>
      <w:r w:rsidRPr="00E75022">
        <w:t xml:space="preserve">, tutor do </w:t>
      </w:r>
      <w:r>
        <w:t>Grupo de Pesquisa e Extensão em Ciências Criminais - NUPECC</w:t>
      </w:r>
      <w:r w:rsidRPr="00E75022">
        <w:t>/UFMA;</w:t>
      </w: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t xml:space="preserve">8.1. Além do professor tutor do Núcleo, também integram a banca </w:t>
      </w:r>
      <w:proofErr w:type="gramStart"/>
      <w:r w:rsidRPr="00E75022">
        <w:t>avaliadora do</w:t>
      </w:r>
      <w:r w:rsidR="00E06B4F">
        <w:t xml:space="preserve"> </w:t>
      </w:r>
      <w:r w:rsidRPr="00E75022">
        <w:t>presente processo seletivo</w:t>
      </w:r>
      <w:proofErr w:type="gramEnd"/>
      <w:r w:rsidRPr="00E75022">
        <w:t>:</w:t>
      </w:r>
    </w:p>
    <w:p w:rsidR="00051F16" w:rsidRPr="008D175F" w:rsidRDefault="00051F16" w:rsidP="00051F16">
      <w:pPr>
        <w:spacing w:line="360" w:lineRule="auto"/>
        <w:ind w:left="391"/>
        <w:jc w:val="both"/>
        <w:rPr>
          <w:color w:val="FF0000"/>
        </w:rPr>
      </w:pPr>
      <w:r w:rsidRPr="00E75022">
        <w:t>8.1.1</w:t>
      </w:r>
      <w:r>
        <w:t xml:space="preserve">. Professor </w:t>
      </w:r>
      <w:r w:rsidR="00F718FA">
        <w:t xml:space="preserve">Doutor Thiago Alisson Cardoso de Jesus, Professor Doutor Márcio </w:t>
      </w:r>
      <w:proofErr w:type="spellStart"/>
      <w:r w:rsidR="00F718FA">
        <w:t>Aleandro</w:t>
      </w:r>
      <w:proofErr w:type="spellEnd"/>
      <w:r w:rsidR="00F718FA">
        <w:t xml:space="preserve"> Correia Teixeira, Professor Doutor Marcelo de Carvalho Lima e Professor Doutor </w:t>
      </w:r>
      <w:proofErr w:type="spellStart"/>
      <w:r w:rsidR="00F718FA">
        <w:t>Delmo</w:t>
      </w:r>
      <w:proofErr w:type="spellEnd"/>
      <w:r w:rsidR="00F718FA">
        <w:t xml:space="preserve"> Matos da Silva; </w:t>
      </w:r>
    </w:p>
    <w:p w:rsidR="00051F16" w:rsidRPr="00E06B4F" w:rsidRDefault="00051F16" w:rsidP="00051F16">
      <w:pPr>
        <w:spacing w:line="360" w:lineRule="auto"/>
        <w:ind w:left="391"/>
        <w:jc w:val="both"/>
        <w:rPr>
          <w:color w:val="000000" w:themeColor="text1"/>
        </w:rPr>
      </w:pPr>
      <w:r w:rsidRPr="00E06B4F">
        <w:rPr>
          <w:color w:val="000000" w:themeColor="text1"/>
        </w:rPr>
        <w:t>8.1.2. Dois atuais integrantes discentes do Grupo de Pesquisa e Ext</w:t>
      </w:r>
      <w:r w:rsidR="00660BD0">
        <w:rPr>
          <w:color w:val="000000" w:themeColor="text1"/>
        </w:rPr>
        <w:t>ensão em Ciências Criminais - NU</w:t>
      </w:r>
      <w:r w:rsidRPr="00E06B4F">
        <w:rPr>
          <w:color w:val="000000" w:themeColor="text1"/>
        </w:rPr>
        <w:t>PECC/UFMA regularmente identificados na ata de realização da(s) prova(s) deste seletivo;</w:t>
      </w: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t xml:space="preserve">8.2. Na eventual ausência de algum dos integrantes da banca avaliadora a que faz menção os itens 8.1.1 e 8.1.2, </w:t>
      </w:r>
      <w:r>
        <w:t xml:space="preserve">o tutor do Grupo </w:t>
      </w:r>
      <w:r w:rsidR="008D175F">
        <w:t>de Pesquisa e Extensão em Ciê</w:t>
      </w:r>
      <w:r>
        <w:t>ncias Criminais - NUPECC</w:t>
      </w:r>
      <w:r w:rsidRPr="00E75022">
        <w:t xml:space="preserve">/UFMA deverá indicar um suplente </w:t>
      </w:r>
      <w:r w:rsidRPr="008D175F">
        <w:rPr>
          <w:i/>
        </w:rPr>
        <w:t>ad nutum</w:t>
      </w:r>
      <w:r w:rsidRPr="00E75022">
        <w:t>;</w:t>
      </w:r>
    </w:p>
    <w:p w:rsidR="00051F16" w:rsidRPr="00E75022" w:rsidRDefault="00051F16" w:rsidP="00051F16">
      <w:pPr>
        <w:spacing w:line="360" w:lineRule="auto"/>
        <w:jc w:val="both"/>
      </w:pPr>
      <w:proofErr w:type="gramStart"/>
      <w:r w:rsidRPr="00E75022">
        <w:t>9</w:t>
      </w:r>
      <w:proofErr w:type="gramEnd"/>
      <w:r>
        <w:t xml:space="preserve"> </w:t>
      </w:r>
      <w:r w:rsidRPr="00E75022">
        <w:t>C</w:t>
      </w:r>
      <w:r w:rsidR="008D175F">
        <w:t xml:space="preserve">onsiderar-se-á </w:t>
      </w:r>
      <w:r w:rsidRPr="00E75022">
        <w:t>aprovado(a) o(a) candidato(a) que obtiver maior média aritmética e estiver inserido(a) dentro do número de vagas disponibilizadas no</w:t>
      </w:r>
      <w:r>
        <w:t xml:space="preserve"> </w:t>
      </w:r>
      <w:r w:rsidRPr="00E75022">
        <w:t>item 1.0;</w:t>
      </w: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t>9.1 Em caso de resultados finais iguais</w:t>
      </w:r>
      <w:proofErr w:type="gramStart"/>
      <w:r w:rsidRPr="00E75022">
        <w:t>, adotar-se-á</w:t>
      </w:r>
      <w:proofErr w:type="gramEnd"/>
      <w:r w:rsidRPr="00E75022">
        <w:t xml:space="preserve"> o Coeficiente de Rendimento </w:t>
      </w:r>
      <w:r w:rsidR="00621560">
        <w:t>e</w:t>
      </w:r>
      <w:r w:rsidRPr="00E75022">
        <w:t>scolar (CR) como critério de desempate e o candidato (a) com maior CR considerar-se-á aprovado (a);</w:t>
      </w:r>
    </w:p>
    <w:p w:rsidR="00051F16" w:rsidRPr="00E75022" w:rsidRDefault="00051F16" w:rsidP="00051F16">
      <w:pPr>
        <w:spacing w:line="360" w:lineRule="auto"/>
        <w:ind w:left="794"/>
        <w:jc w:val="both"/>
      </w:pPr>
      <w:r w:rsidRPr="00E75022">
        <w:t>9.1.1</w:t>
      </w:r>
      <w:r w:rsidR="008D175F">
        <w:t xml:space="preserve"> </w:t>
      </w:r>
      <w:r w:rsidRPr="00E75022">
        <w:t xml:space="preserve">Se na hipótese do item 9.1 ainda não se superar o empate configurado, considerar-se-á aprovado (a) o </w:t>
      </w:r>
      <w:proofErr w:type="gramStart"/>
      <w:r w:rsidRPr="00E75022">
        <w:t>candidato(</w:t>
      </w:r>
      <w:proofErr w:type="gramEnd"/>
      <w:r w:rsidRPr="00E75022">
        <w:t>a)</w:t>
      </w:r>
      <w:r w:rsidR="008D175F">
        <w:t xml:space="preserve"> </w:t>
      </w:r>
      <w:r w:rsidRPr="00E75022">
        <w:t>que estiver matriculado em período mais avançado do curso conforme o comprovante de matrícula descrito no item 3.2.3;</w:t>
      </w:r>
    </w:p>
    <w:p w:rsidR="00051F16" w:rsidRPr="00E75022" w:rsidRDefault="00051F16" w:rsidP="00051F16">
      <w:pPr>
        <w:spacing w:line="360" w:lineRule="auto"/>
        <w:jc w:val="both"/>
      </w:pPr>
      <w:r w:rsidRPr="00E75022">
        <w:lastRenderedPageBreak/>
        <w:t>10</w:t>
      </w:r>
      <w:r>
        <w:t xml:space="preserve"> </w:t>
      </w:r>
      <w:r w:rsidRPr="00E75022">
        <w:t>T</w:t>
      </w:r>
      <w:r w:rsidR="008D175F">
        <w:t>odas</w:t>
      </w:r>
      <w:r w:rsidRPr="00E75022">
        <w:t xml:space="preserve"> as etapas de realização do presente processo seletivo serão realizadas no prédio sede do Programa de Pós-Graduação em Direito da Universidade Federal do Maranhão (Mestrado em Direito/UFMA) sito à Rua do Sol, n.117, Centro – São Luís (MA).</w:t>
      </w:r>
    </w:p>
    <w:p w:rsidR="00051F16" w:rsidRPr="00E75022" w:rsidRDefault="00051F16" w:rsidP="00051F16">
      <w:pPr>
        <w:spacing w:line="360" w:lineRule="auto"/>
        <w:jc w:val="both"/>
      </w:pPr>
    </w:p>
    <w:p w:rsidR="00051F16" w:rsidRPr="00E75022" w:rsidRDefault="00051F16" w:rsidP="00051F16">
      <w:pPr>
        <w:spacing w:line="360" w:lineRule="auto"/>
        <w:jc w:val="both"/>
        <w:rPr>
          <w:b/>
        </w:rPr>
      </w:pPr>
      <w:r w:rsidRPr="00E75022">
        <w:rPr>
          <w:b/>
        </w:rPr>
        <w:t>Do calendário avaliativo do processo seletivo</w:t>
      </w:r>
    </w:p>
    <w:p w:rsidR="00051F16" w:rsidRPr="00E75022" w:rsidRDefault="00051F16" w:rsidP="00051F16">
      <w:pPr>
        <w:spacing w:line="360" w:lineRule="auto"/>
        <w:jc w:val="both"/>
      </w:pPr>
      <w:r w:rsidRPr="00E75022">
        <w:t>11 O processo seletivo</w:t>
      </w:r>
      <w:r>
        <w:t xml:space="preserve"> </w:t>
      </w:r>
      <w:r w:rsidRPr="00E75022">
        <w:t>será regido pelo seguinte calendário:</w:t>
      </w: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t xml:space="preserve">11.1. As inscrições a que se </w:t>
      </w:r>
      <w:proofErr w:type="gramStart"/>
      <w:r w:rsidRPr="00E75022">
        <w:t>referem</w:t>
      </w:r>
      <w:proofErr w:type="gramEnd"/>
      <w:r w:rsidRPr="00E75022">
        <w:t xml:space="preserve"> o item</w:t>
      </w:r>
      <w:r w:rsidR="008D175F">
        <w:t xml:space="preserve"> </w:t>
      </w:r>
      <w:r w:rsidRPr="00E75022">
        <w:t>3.0 se</w:t>
      </w:r>
      <w:r>
        <w:t xml:space="preserve">rão realizadas entre os dias 24 </w:t>
      </w:r>
      <w:r w:rsidRPr="00E75022">
        <w:t xml:space="preserve">de </w:t>
      </w:r>
      <w:r>
        <w:t>junho e 28</w:t>
      </w:r>
      <w:r w:rsidRPr="00E75022">
        <w:t xml:space="preserve"> de junho </w:t>
      </w:r>
      <w:r>
        <w:t>de 2019</w:t>
      </w:r>
      <w:r w:rsidRPr="00E75022">
        <w:t>;</w:t>
      </w: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t xml:space="preserve">11.2. A </w:t>
      </w:r>
      <w:r w:rsidRPr="0093031D">
        <w:t>avaliação escrita a que se refere o item 5.0 alínea A, será realizada no dia 01 de julho de 2019</w:t>
      </w:r>
      <w:r w:rsidR="008D175F" w:rsidRPr="0093031D">
        <w:t>,</w:t>
      </w:r>
      <w:r w:rsidRPr="0093031D">
        <w:t xml:space="preserve"> no horário de </w:t>
      </w:r>
      <w:proofErr w:type="gramStart"/>
      <w:r w:rsidRPr="0093031D">
        <w:t>15:00</w:t>
      </w:r>
      <w:proofErr w:type="gramEnd"/>
      <w:r w:rsidR="008D175F" w:rsidRPr="0093031D">
        <w:t>h</w:t>
      </w:r>
      <w:r w:rsidR="00621560" w:rsidRPr="0093031D">
        <w:t xml:space="preserve"> às</w:t>
      </w:r>
      <w:r w:rsidRPr="0093031D">
        <w:t xml:space="preserve"> 18:00h</w:t>
      </w:r>
      <w:r w:rsidR="008D175F" w:rsidRPr="0093031D">
        <w:t xml:space="preserve"> </w:t>
      </w:r>
      <w:r w:rsidRPr="0093031D">
        <w:t>(horário local), no prédio sede do Program</w:t>
      </w:r>
      <w:r w:rsidRPr="00E75022">
        <w:t>a de Pós-Graduação em Direito da Universidade Federal do Maranhão (Mestrado em Direito/UFMA) sito à Rua do Sol, n.117, Centro – São Luís (MA);</w:t>
      </w:r>
    </w:p>
    <w:p w:rsidR="00051F16" w:rsidRPr="0093031D" w:rsidRDefault="00051F16" w:rsidP="00051F16">
      <w:pPr>
        <w:spacing w:line="360" w:lineRule="auto"/>
        <w:ind w:left="391"/>
        <w:jc w:val="both"/>
      </w:pPr>
      <w:r w:rsidRPr="00E75022">
        <w:t>11.3. A sabatina a que se refere o item 5.0 alínea</w:t>
      </w:r>
      <w:r>
        <w:t xml:space="preserve"> </w:t>
      </w:r>
      <w:r w:rsidRPr="00E75022">
        <w:t>B</w:t>
      </w:r>
      <w:r>
        <w:t xml:space="preserve"> será realizada no </w:t>
      </w:r>
      <w:r w:rsidRPr="0093031D">
        <w:t xml:space="preserve">dia </w:t>
      </w:r>
      <w:r w:rsidR="00621560" w:rsidRPr="0093031D">
        <w:t>0</w:t>
      </w:r>
      <w:r w:rsidR="0093031D">
        <w:t>9</w:t>
      </w:r>
      <w:r w:rsidRPr="0093031D">
        <w:t xml:space="preserve"> de julho de 2019</w:t>
      </w:r>
      <w:r w:rsidR="00621560" w:rsidRPr="0093031D">
        <w:t>,</w:t>
      </w:r>
      <w:r w:rsidRPr="0093031D">
        <w:t xml:space="preserve"> no horário de </w:t>
      </w:r>
      <w:proofErr w:type="gramStart"/>
      <w:r w:rsidRPr="0093031D">
        <w:t>15:00</w:t>
      </w:r>
      <w:proofErr w:type="gramEnd"/>
      <w:r w:rsidR="008D175F" w:rsidRPr="0093031D">
        <w:t>h</w:t>
      </w:r>
      <w:r w:rsidRPr="0093031D">
        <w:t xml:space="preserve"> </w:t>
      </w:r>
      <w:r w:rsidR="006056CC" w:rsidRPr="0093031D">
        <w:t xml:space="preserve"> </w:t>
      </w:r>
      <w:r w:rsidRPr="0093031D">
        <w:t>às 18:00h (horário local), no prédio sede do Programa de Pós-Graduação em Direito da Universidade Federal do Maranhão (Mestrado em Direito/UFMA) sito à Rua do Sol, n.117, Centro – São Luís (MA);</w:t>
      </w:r>
    </w:p>
    <w:p w:rsidR="00051F16" w:rsidRPr="0093031D" w:rsidRDefault="00051F16" w:rsidP="00051F16">
      <w:pPr>
        <w:spacing w:line="360" w:lineRule="auto"/>
        <w:ind w:left="391"/>
        <w:jc w:val="both"/>
      </w:pPr>
      <w:r w:rsidRPr="0093031D">
        <w:t>11.4. Os resultados parciais e finais serão divulgados no sítio eletrônico do Programa de Pós-Graduação em Direito da Universidade Federal do Maranhão</w:t>
      </w:r>
      <w:r w:rsidRPr="0093031D">
        <w:rPr>
          <w:rStyle w:val="Refdenotaderodap"/>
        </w:rPr>
        <w:footnoteReference w:id="4"/>
      </w:r>
      <w:r w:rsidRPr="0093031D">
        <w:t xml:space="preserve"> (PPGDIR/UFMA) até o dia 12 de julho de 2019;</w:t>
      </w:r>
    </w:p>
    <w:p w:rsidR="00051F16" w:rsidRPr="0093031D" w:rsidRDefault="00051F16" w:rsidP="00051F16">
      <w:pPr>
        <w:spacing w:line="360" w:lineRule="auto"/>
        <w:ind w:left="391"/>
        <w:jc w:val="both"/>
      </w:pPr>
      <w:r w:rsidRPr="0093031D">
        <w:t xml:space="preserve">11.4.1. Os resultados parciais e finais serão divulgados </w:t>
      </w:r>
      <w:r w:rsidR="0093031D">
        <w:t>por meio</w:t>
      </w:r>
      <w:r w:rsidRPr="0093031D">
        <w:t xml:space="preserve"> das mídias digitais do Grupo de Pesquisa e Extensão em Ciências Criminais – NUPECC/UFMA;</w:t>
      </w:r>
    </w:p>
    <w:p w:rsidR="00051F16" w:rsidRPr="00E75022" w:rsidRDefault="00051F16" w:rsidP="00051F16">
      <w:pPr>
        <w:spacing w:line="360" w:lineRule="auto"/>
        <w:ind w:left="1134"/>
        <w:jc w:val="both"/>
      </w:pPr>
    </w:p>
    <w:p w:rsidR="00051F16" w:rsidRPr="00E75022" w:rsidRDefault="00051F16" w:rsidP="00051F16">
      <w:pPr>
        <w:spacing w:line="360" w:lineRule="auto"/>
        <w:jc w:val="both"/>
        <w:rPr>
          <w:b/>
        </w:rPr>
      </w:pPr>
      <w:r w:rsidRPr="00E75022">
        <w:rPr>
          <w:b/>
        </w:rPr>
        <w:t>Dos atos do processo seletivo</w:t>
      </w:r>
    </w:p>
    <w:p w:rsidR="00051F16" w:rsidRPr="00E75022" w:rsidRDefault="00051F16" w:rsidP="00051F16">
      <w:pPr>
        <w:spacing w:line="360" w:lineRule="auto"/>
        <w:jc w:val="both"/>
      </w:pPr>
      <w:proofErr w:type="gramStart"/>
      <w:r w:rsidRPr="00E75022">
        <w:t>12 Ato</w:t>
      </w:r>
      <w:proofErr w:type="gramEnd"/>
      <w:r w:rsidRPr="00E75022">
        <w:t xml:space="preserve"> do presidente do processo seletivo poderá alterar unilateralmente as datas constantes do item 11;</w:t>
      </w:r>
    </w:p>
    <w:p w:rsidR="00051F16" w:rsidRPr="00E75022" w:rsidRDefault="00051F16" w:rsidP="00051F16">
      <w:pPr>
        <w:spacing w:line="360" w:lineRule="auto"/>
        <w:ind w:left="391"/>
        <w:jc w:val="both"/>
      </w:pPr>
      <w:r w:rsidRPr="00E75022">
        <w:t>12.1. Na eventualidade de aplicação do disposto no item 12, será dada a devida publicidade do ato modificador no Departamento do Curso de Direito da Universidade Federal do Maranhão (DEDIR/UFMA), sem prejuízo dos meios digitais de comunicação.</w:t>
      </w:r>
    </w:p>
    <w:p w:rsidR="00051F16" w:rsidRPr="00E75022" w:rsidRDefault="00051F16" w:rsidP="00051F16">
      <w:pPr>
        <w:pStyle w:val="PargrafodaLista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051F16" w:rsidRPr="00E75022" w:rsidRDefault="00051F16" w:rsidP="00051F16">
      <w:pPr>
        <w:spacing w:line="360" w:lineRule="auto"/>
        <w:jc w:val="both"/>
        <w:rPr>
          <w:b/>
        </w:rPr>
      </w:pPr>
      <w:r w:rsidRPr="00E75022">
        <w:rPr>
          <w:b/>
        </w:rPr>
        <w:lastRenderedPageBreak/>
        <w:t>Da cláusula de reserva</w:t>
      </w:r>
    </w:p>
    <w:p w:rsidR="00051F16" w:rsidRPr="00E75022" w:rsidRDefault="00051F16" w:rsidP="00051F16">
      <w:pPr>
        <w:spacing w:line="360" w:lineRule="auto"/>
        <w:jc w:val="both"/>
      </w:pPr>
      <w:r w:rsidRPr="00E75022">
        <w:t xml:space="preserve">13 A presidência da comissão do processo seletivo reserva-se o direito de suprir eventuais omissões deste edital </w:t>
      </w:r>
      <w:r w:rsidR="00B41386">
        <w:t>por meio</w:t>
      </w:r>
      <w:r w:rsidRPr="00E75022">
        <w:t xml:space="preserve"> de atos a serem publicados no Departamento do Curso de Direito da Universidade Federal do Maranhão (DEDIR/UFMA).</w:t>
      </w:r>
    </w:p>
    <w:p w:rsidR="00051F16" w:rsidRPr="00E75022" w:rsidRDefault="00051F16" w:rsidP="00051F16">
      <w:pPr>
        <w:spacing w:line="360" w:lineRule="auto"/>
        <w:jc w:val="both"/>
      </w:pPr>
    </w:p>
    <w:p w:rsidR="00051F16" w:rsidRPr="00E75022" w:rsidRDefault="00051F16" w:rsidP="00051F16">
      <w:pPr>
        <w:spacing w:line="360" w:lineRule="auto"/>
        <w:jc w:val="center"/>
      </w:pPr>
      <w:r>
        <w:t xml:space="preserve">São Luís, </w:t>
      </w:r>
      <w:proofErr w:type="gramStart"/>
      <w:r w:rsidR="00B75AD8">
        <w:rPr>
          <w:color w:val="000000" w:themeColor="text1"/>
        </w:rPr>
        <w:t>3</w:t>
      </w:r>
      <w:proofErr w:type="gramEnd"/>
      <w:r w:rsidR="00B75AD8">
        <w:rPr>
          <w:color w:val="000000" w:themeColor="text1"/>
        </w:rPr>
        <w:t xml:space="preserve"> </w:t>
      </w:r>
      <w:r w:rsidRPr="00E75022">
        <w:t>de junho</w:t>
      </w:r>
      <w:r>
        <w:t xml:space="preserve"> de 2019.</w:t>
      </w:r>
    </w:p>
    <w:p w:rsidR="00051F16" w:rsidRPr="00E75022" w:rsidRDefault="00051F16" w:rsidP="00051F16">
      <w:pPr>
        <w:spacing w:line="360" w:lineRule="auto"/>
        <w:jc w:val="center"/>
      </w:pPr>
    </w:p>
    <w:p w:rsidR="00051F16" w:rsidRPr="00E75022" w:rsidRDefault="00051F16" w:rsidP="00051F16">
      <w:pPr>
        <w:spacing w:line="360" w:lineRule="auto"/>
        <w:jc w:val="center"/>
      </w:pPr>
      <w:r w:rsidRPr="00E75022">
        <w:t>Prof.</w:t>
      </w:r>
      <w:r>
        <w:t xml:space="preserve"> Dr. Roberto Carvalho Veloso</w:t>
      </w:r>
    </w:p>
    <w:p w:rsidR="00051F16" w:rsidRPr="00E75022" w:rsidRDefault="00051F16" w:rsidP="00051F16">
      <w:pPr>
        <w:spacing w:line="360" w:lineRule="auto"/>
        <w:jc w:val="center"/>
      </w:pPr>
      <w:r>
        <w:t>Tutor do Grupo de Pesquisa e Extensão em Ciências Criminais - NUPECC</w:t>
      </w:r>
      <w:r w:rsidRPr="00E75022">
        <w:t>/UFMA</w:t>
      </w:r>
    </w:p>
    <w:p w:rsidR="00051F16" w:rsidRPr="00E75022" w:rsidRDefault="00051F16" w:rsidP="00051F16">
      <w:pPr>
        <w:spacing w:line="360" w:lineRule="auto"/>
        <w:jc w:val="center"/>
      </w:pPr>
    </w:p>
    <w:p w:rsidR="00051F16" w:rsidRDefault="00051F16" w:rsidP="00051F16">
      <w:pPr>
        <w:spacing w:line="360" w:lineRule="auto"/>
        <w:jc w:val="center"/>
      </w:pPr>
    </w:p>
    <w:p w:rsidR="007243A9" w:rsidRDefault="007243A9" w:rsidP="00051F16">
      <w:pPr>
        <w:spacing w:line="360" w:lineRule="auto"/>
        <w:jc w:val="center"/>
      </w:pPr>
    </w:p>
    <w:p w:rsidR="007243A9" w:rsidRDefault="007243A9" w:rsidP="00051F16">
      <w:pPr>
        <w:spacing w:line="360" w:lineRule="auto"/>
        <w:jc w:val="center"/>
      </w:pPr>
    </w:p>
    <w:p w:rsidR="007243A9" w:rsidRPr="00E75022" w:rsidRDefault="007243A9" w:rsidP="00051F16">
      <w:pPr>
        <w:spacing w:line="360" w:lineRule="auto"/>
        <w:jc w:val="center"/>
      </w:pPr>
    </w:p>
    <w:p w:rsidR="00051F16" w:rsidRPr="00E75022" w:rsidRDefault="00051F16" w:rsidP="00051F16">
      <w:pPr>
        <w:spacing w:line="360" w:lineRule="auto"/>
        <w:jc w:val="center"/>
      </w:pPr>
    </w:p>
    <w:p w:rsidR="00051F16" w:rsidRPr="00E75022" w:rsidRDefault="00051F16" w:rsidP="00051F16">
      <w:pPr>
        <w:spacing w:line="360" w:lineRule="auto"/>
        <w:jc w:val="center"/>
      </w:pPr>
    </w:p>
    <w:p w:rsidR="00051F16" w:rsidRPr="00E75022" w:rsidRDefault="00051F16" w:rsidP="00051F16">
      <w:pPr>
        <w:spacing w:line="360" w:lineRule="auto"/>
        <w:jc w:val="center"/>
      </w:pPr>
    </w:p>
    <w:p w:rsidR="00051F16" w:rsidRDefault="00051F16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8D175F" w:rsidRDefault="008D175F" w:rsidP="00051F16">
      <w:pPr>
        <w:spacing w:line="360" w:lineRule="auto"/>
        <w:jc w:val="center"/>
      </w:pPr>
    </w:p>
    <w:p w:rsidR="00051F16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480" w:line="360" w:lineRule="auto"/>
        <w:jc w:val="both"/>
        <w:rPr>
          <w:sz w:val="22"/>
          <w:szCs w:val="22"/>
        </w:rPr>
      </w:pPr>
      <w:r w:rsidRPr="00BC4DF0">
        <w:rPr>
          <w:sz w:val="22"/>
          <w:szCs w:val="22"/>
        </w:rPr>
        <w:lastRenderedPageBreak/>
        <w:t xml:space="preserve">Nome: </w:t>
      </w:r>
    </w:p>
    <w:p w:rsidR="00BC4DF0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480" w:line="360" w:lineRule="auto"/>
        <w:rPr>
          <w:sz w:val="22"/>
          <w:szCs w:val="22"/>
        </w:rPr>
      </w:pPr>
      <w:r w:rsidRPr="00BC4DF0">
        <w:rPr>
          <w:sz w:val="22"/>
          <w:szCs w:val="22"/>
        </w:rPr>
        <w:t xml:space="preserve">Matrícula: </w:t>
      </w:r>
    </w:p>
    <w:p w:rsidR="00BC4DF0" w:rsidRPr="00BC4DF0" w:rsidRDefault="00051F16" w:rsidP="00BC4DF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480" w:line="360" w:lineRule="auto"/>
        <w:rPr>
          <w:sz w:val="22"/>
          <w:szCs w:val="22"/>
        </w:rPr>
      </w:pPr>
      <w:r w:rsidRPr="00BC4DF0">
        <w:rPr>
          <w:sz w:val="22"/>
          <w:szCs w:val="22"/>
        </w:rPr>
        <w:t>Data de Nascimento (DD/MM/AAAA)</w:t>
      </w:r>
    </w:p>
    <w:p w:rsidR="00051F16" w:rsidRPr="00BC4DF0" w:rsidRDefault="00051F16" w:rsidP="00BC4DF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480" w:line="360" w:lineRule="auto"/>
        <w:rPr>
          <w:sz w:val="22"/>
          <w:szCs w:val="22"/>
        </w:rPr>
      </w:pPr>
      <w:r w:rsidRPr="00BC4DF0">
        <w:rPr>
          <w:sz w:val="22"/>
          <w:szCs w:val="22"/>
        </w:rPr>
        <w:t>CPF: RG:</w:t>
      </w:r>
    </w:p>
    <w:p w:rsidR="00051F16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sz w:val="22"/>
          <w:szCs w:val="22"/>
        </w:rPr>
      </w:pPr>
      <w:r w:rsidRPr="00BC4DF0">
        <w:rPr>
          <w:sz w:val="22"/>
          <w:szCs w:val="22"/>
        </w:rPr>
        <w:t xml:space="preserve">E-mail: </w:t>
      </w:r>
    </w:p>
    <w:p w:rsidR="00051F16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after="240" w:line="360" w:lineRule="auto"/>
        <w:jc w:val="both"/>
        <w:rPr>
          <w:sz w:val="22"/>
          <w:szCs w:val="22"/>
        </w:rPr>
      </w:pPr>
      <w:r w:rsidRPr="00BC4DF0">
        <w:rPr>
          <w:sz w:val="22"/>
          <w:szCs w:val="22"/>
        </w:rPr>
        <w:t xml:space="preserve">Endereço: </w:t>
      </w:r>
    </w:p>
    <w:p w:rsidR="00051F16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 w:line="360" w:lineRule="auto"/>
        <w:jc w:val="both"/>
        <w:rPr>
          <w:sz w:val="22"/>
          <w:szCs w:val="22"/>
        </w:rPr>
      </w:pPr>
      <w:r w:rsidRPr="00BC4DF0">
        <w:rPr>
          <w:sz w:val="22"/>
          <w:szCs w:val="22"/>
        </w:rPr>
        <w:t xml:space="preserve">CEP: </w:t>
      </w:r>
    </w:p>
    <w:p w:rsidR="00051F16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sz w:val="22"/>
          <w:szCs w:val="22"/>
        </w:rPr>
      </w:pPr>
      <w:r w:rsidRPr="00BC4DF0">
        <w:rPr>
          <w:sz w:val="22"/>
          <w:szCs w:val="22"/>
        </w:rPr>
        <w:t xml:space="preserve">Telefone Residencial/ Celular: </w:t>
      </w:r>
    </w:p>
    <w:p w:rsidR="00BF2087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 w:line="360" w:lineRule="auto"/>
        <w:jc w:val="both"/>
        <w:rPr>
          <w:sz w:val="22"/>
          <w:szCs w:val="22"/>
        </w:rPr>
      </w:pPr>
      <w:r w:rsidRPr="00BC4DF0">
        <w:rPr>
          <w:sz w:val="22"/>
          <w:szCs w:val="22"/>
        </w:rPr>
        <w:t>Turno de Graduação: Semestre da Graduação</w:t>
      </w:r>
      <w:r w:rsidR="00BF2087">
        <w:rPr>
          <w:sz w:val="22"/>
          <w:szCs w:val="22"/>
        </w:rPr>
        <w:t>:</w:t>
      </w:r>
    </w:p>
    <w:p w:rsidR="00051F16" w:rsidRPr="00BC4DF0" w:rsidRDefault="00BF2087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Linha de Pesquisa escolhida:</w:t>
      </w:r>
    </w:p>
    <w:p w:rsidR="00051F16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360" w:lineRule="auto"/>
        <w:jc w:val="both"/>
        <w:rPr>
          <w:sz w:val="22"/>
          <w:szCs w:val="22"/>
        </w:rPr>
      </w:pPr>
      <w:r w:rsidRPr="007243A9">
        <w:rPr>
          <w:sz w:val="22"/>
          <w:szCs w:val="22"/>
        </w:rPr>
        <w:t>Tem disponibilidade de 12 horas semanais para se dedicar ao NUPECC/UFMA?</w:t>
      </w:r>
      <w:r w:rsidR="008D175F" w:rsidRPr="007243A9">
        <w:rPr>
          <w:sz w:val="22"/>
          <w:szCs w:val="22"/>
        </w:rPr>
        <w:t xml:space="preserve">             </w:t>
      </w:r>
      <w:r w:rsidRPr="007243A9">
        <w:rPr>
          <w:sz w:val="22"/>
          <w:szCs w:val="22"/>
        </w:rPr>
        <w:t xml:space="preserve"> </w:t>
      </w:r>
      <w:r w:rsidR="00715BDA" w:rsidRPr="007243A9">
        <w:rPr>
          <w:sz w:val="22"/>
          <w:szCs w:val="22"/>
        </w:rPr>
        <w:t xml:space="preserve">              </w:t>
      </w:r>
      <w:proofErr w:type="gramStart"/>
      <w:r w:rsidRPr="00BC4DF0">
        <w:rPr>
          <w:sz w:val="22"/>
          <w:szCs w:val="22"/>
        </w:rPr>
        <w:t xml:space="preserve">( </w:t>
      </w:r>
      <w:r w:rsidR="00715BDA">
        <w:rPr>
          <w:sz w:val="22"/>
          <w:szCs w:val="22"/>
        </w:rPr>
        <w:t xml:space="preserve">  </w:t>
      </w:r>
      <w:proofErr w:type="gramEnd"/>
      <w:r w:rsidRPr="00BC4DF0">
        <w:rPr>
          <w:sz w:val="22"/>
          <w:szCs w:val="22"/>
        </w:rPr>
        <w:t xml:space="preserve">) Sim ( </w:t>
      </w:r>
      <w:r w:rsidR="00715BDA">
        <w:rPr>
          <w:sz w:val="22"/>
          <w:szCs w:val="22"/>
        </w:rPr>
        <w:t xml:space="preserve">  </w:t>
      </w:r>
      <w:r w:rsidRPr="00BC4DF0">
        <w:rPr>
          <w:sz w:val="22"/>
          <w:szCs w:val="22"/>
        </w:rPr>
        <w:t xml:space="preserve">) Não </w:t>
      </w:r>
    </w:p>
    <w:p w:rsidR="00051F16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 w:line="360" w:lineRule="auto"/>
        <w:jc w:val="both"/>
        <w:rPr>
          <w:sz w:val="22"/>
          <w:szCs w:val="22"/>
        </w:rPr>
      </w:pPr>
      <w:r w:rsidRPr="00BC4DF0">
        <w:rPr>
          <w:sz w:val="22"/>
          <w:szCs w:val="22"/>
        </w:rPr>
        <w:t xml:space="preserve">Data de início do curso de graduação: _______/______ /_______ </w:t>
      </w:r>
    </w:p>
    <w:p w:rsidR="00051F16" w:rsidRPr="00BC4DF0" w:rsidRDefault="00051F16" w:rsidP="00051F1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240" w:line="360" w:lineRule="auto"/>
        <w:jc w:val="both"/>
        <w:rPr>
          <w:sz w:val="22"/>
          <w:szCs w:val="22"/>
        </w:rPr>
      </w:pPr>
      <w:r w:rsidRPr="00BC4DF0">
        <w:rPr>
          <w:sz w:val="22"/>
          <w:szCs w:val="22"/>
        </w:rPr>
        <w:t xml:space="preserve">Previsão de Término do curso de graduação: ______/ ______/ ______ Você está vinculado a algum outro Programa como bolsista ou não bolsista? </w:t>
      </w:r>
      <w:proofErr w:type="gramStart"/>
      <w:r w:rsidRPr="00BC4DF0">
        <w:rPr>
          <w:sz w:val="22"/>
          <w:szCs w:val="22"/>
        </w:rPr>
        <w:t xml:space="preserve">( </w:t>
      </w:r>
      <w:proofErr w:type="gramEnd"/>
      <w:r w:rsidRPr="00BC4DF0">
        <w:rPr>
          <w:sz w:val="22"/>
          <w:szCs w:val="22"/>
        </w:rPr>
        <w:t xml:space="preserve">) Sim ( ) Não </w:t>
      </w:r>
      <w:r w:rsidR="008D175F" w:rsidRPr="00BC4DF0">
        <w:rPr>
          <w:sz w:val="22"/>
          <w:szCs w:val="22"/>
        </w:rPr>
        <w:t xml:space="preserve">            </w:t>
      </w:r>
      <w:r w:rsidR="001C3FEB">
        <w:rPr>
          <w:sz w:val="22"/>
          <w:szCs w:val="22"/>
        </w:rPr>
        <w:t xml:space="preserve">                                </w:t>
      </w:r>
      <w:r w:rsidR="008D175F" w:rsidRPr="00BC4DF0">
        <w:rPr>
          <w:sz w:val="22"/>
          <w:szCs w:val="22"/>
        </w:rPr>
        <w:t xml:space="preserve"> </w:t>
      </w:r>
      <w:r w:rsidRPr="00BC4DF0">
        <w:rPr>
          <w:sz w:val="22"/>
          <w:szCs w:val="22"/>
        </w:rPr>
        <w:t xml:space="preserve">( </w:t>
      </w:r>
      <w:r w:rsidR="008D175F" w:rsidRPr="00BC4DF0">
        <w:rPr>
          <w:sz w:val="22"/>
          <w:szCs w:val="22"/>
        </w:rPr>
        <w:t xml:space="preserve">  </w:t>
      </w:r>
      <w:r w:rsidRPr="00BC4DF0">
        <w:rPr>
          <w:sz w:val="22"/>
          <w:szCs w:val="22"/>
        </w:rPr>
        <w:t>) Bolsista (</w:t>
      </w:r>
      <w:r w:rsidR="008D175F" w:rsidRPr="00BC4DF0">
        <w:rPr>
          <w:sz w:val="22"/>
          <w:szCs w:val="22"/>
        </w:rPr>
        <w:t xml:space="preserve">  </w:t>
      </w:r>
      <w:r w:rsidRPr="00BC4DF0">
        <w:rPr>
          <w:sz w:val="22"/>
          <w:szCs w:val="22"/>
        </w:rPr>
        <w:t xml:space="preserve"> ) Não bolsista. Se sim, qual? _______________________________</w:t>
      </w:r>
    </w:p>
    <w:p w:rsidR="00051F16" w:rsidRPr="00BC4DF0" w:rsidRDefault="00051F16" w:rsidP="0049258F">
      <w:pPr>
        <w:spacing w:line="360" w:lineRule="auto"/>
        <w:jc w:val="center"/>
        <w:rPr>
          <w:sz w:val="22"/>
          <w:szCs w:val="22"/>
        </w:rPr>
      </w:pPr>
      <w:r w:rsidRPr="00BC4DF0">
        <w:rPr>
          <w:sz w:val="22"/>
          <w:szCs w:val="22"/>
        </w:rPr>
        <w:t>São Luís/MA, _______/_______/2019.</w:t>
      </w:r>
    </w:p>
    <w:p w:rsidR="00051F16" w:rsidRPr="007229DE" w:rsidRDefault="00051F16" w:rsidP="00051F16">
      <w:pPr>
        <w:pStyle w:val="PargrafodaLista"/>
        <w:numPr>
          <w:ilvl w:val="0"/>
          <w:numId w:val="4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229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DECLARO</w:t>
      </w:r>
      <w:r w:rsidR="00BC4DF0" w:rsidRPr="007229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722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serem verdadeiras todas as informações indicadas neste formulário.</w:t>
      </w:r>
    </w:p>
    <w:p w:rsidR="00051F16" w:rsidRPr="00BC4DF0" w:rsidRDefault="00051F16" w:rsidP="00051F16">
      <w:pPr>
        <w:pStyle w:val="PargrafodaLista"/>
        <w:numPr>
          <w:ilvl w:val="0"/>
          <w:numId w:val="4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7229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ACEITO</w:t>
      </w:r>
      <w:r w:rsidR="00BC4DF0" w:rsidRPr="007229D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722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todas as condições de seleção definidas no edital N.01/201</w:t>
      </w:r>
      <w:r w:rsidR="00BC4DF0" w:rsidRPr="00722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9</w:t>
      </w:r>
      <w:r w:rsidRPr="00722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– N</w:t>
      </w:r>
      <w:r w:rsidR="00BC4DF0" w:rsidRPr="00722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UPECC</w:t>
      </w:r>
      <w:r w:rsidRPr="007229D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/UFMA</w:t>
      </w:r>
      <w:r w:rsidRPr="00BC4DF0">
        <w:rPr>
          <w:rFonts w:ascii="Times New Roman" w:hAnsi="Times New Roman" w:cs="Times New Roman"/>
          <w:i/>
          <w:color w:val="000000" w:themeColor="text1"/>
        </w:rPr>
        <w:t>.</w:t>
      </w:r>
    </w:p>
    <w:p w:rsidR="00051F16" w:rsidRPr="00BC4DF0" w:rsidRDefault="00051F16" w:rsidP="00051F16">
      <w:pPr>
        <w:jc w:val="both"/>
        <w:rPr>
          <w:sz w:val="22"/>
          <w:szCs w:val="22"/>
        </w:rPr>
      </w:pPr>
    </w:p>
    <w:p w:rsidR="00051F16" w:rsidRPr="00BC4DF0" w:rsidRDefault="00051F16" w:rsidP="00051F16">
      <w:pPr>
        <w:jc w:val="center"/>
        <w:rPr>
          <w:sz w:val="22"/>
          <w:szCs w:val="22"/>
        </w:rPr>
      </w:pPr>
      <w:r w:rsidRPr="00BC4DF0">
        <w:rPr>
          <w:sz w:val="22"/>
          <w:szCs w:val="22"/>
        </w:rPr>
        <w:t>________________________________________________________</w:t>
      </w:r>
    </w:p>
    <w:p w:rsidR="00051F16" w:rsidRPr="00BC4DF0" w:rsidRDefault="00051F16" w:rsidP="00051F16">
      <w:pPr>
        <w:jc w:val="center"/>
        <w:rPr>
          <w:sz w:val="22"/>
          <w:szCs w:val="22"/>
        </w:rPr>
      </w:pPr>
    </w:p>
    <w:p w:rsidR="00051F16" w:rsidRDefault="00051F16" w:rsidP="00051F16">
      <w:pPr>
        <w:pBdr>
          <w:bottom w:val="single" w:sz="12" w:space="1" w:color="auto"/>
        </w:pBdr>
        <w:jc w:val="center"/>
      </w:pPr>
      <w:r w:rsidRPr="00E75022">
        <w:t xml:space="preserve">Assinatura </w:t>
      </w:r>
      <w:proofErr w:type="gramStart"/>
      <w:r w:rsidRPr="00E75022">
        <w:t>da(</w:t>
      </w:r>
      <w:proofErr w:type="gramEnd"/>
      <w:r w:rsidRPr="00E75022">
        <w:t>o) Candidata(o)</w:t>
      </w:r>
    </w:p>
    <w:p w:rsidR="007229DE" w:rsidRDefault="007229DE" w:rsidP="00051F16">
      <w:pPr>
        <w:pBdr>
          <w:bottom w:val="single" w:sz="12" w:space="1" w:color="auto"/>
        </w:pBdr>
        <w:jc w:val="center"/>
      </w:pPr>
    </w:p>
    <w:p w:rsidR="007229DE" w:rsidRDefault="007229DE" w:rsidP="007229DE">
      <w:pPr>
        <w:pBdr>
          <w:bottom w:val="single" w:sz="12" w:space="1" w:color="auto"/>
        </w:pBdr>
      </w:pPr>
    </w:p>
    <w:p w:rsidR="007229DE" w:rsidRDefault="007229DE" w:rsidP="007229DE">
      <w:pPr>
        <w:pBdr>
          <w:bottom w:val="single" w:sz="12" w:space="1" w:color="auto"/>
        </w:pBdr>
      </w:pPr>
    </w:p>
    <w:p w:rsidR="00051F16" w:rsidRPr="00E75022" w:rsidRDefault="00051F16" w:rsidP="007229DE">
      <w:pPr>
        <w:pBdr>
          <w:bottom w:val="single" w:sz="12" w:space="1" w:color="auto"/>
        </w:pBdr>
      </w:pPr>
      <w:r w:rsidRPr="00E750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-291858</wp:posOffset>
            </wp:positionH>
            <wp:positionV relativeFrom="paragraph">
              <wp:posOffset>91440</wp:posOffset>
            </wp:positionV>
            <wp:extent cx="269299" cy="269299"/>
            <wp:effectExtent l="19050" t="19050" r="16510" b="165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cliparts.co%2fcliparts%2fdc4%2fokg%2fdc4okgKxi.jpg&amp;ehk=wHTNAko7qctVvNLx%2fSExVQ&amp;r=0&amp;pid=OfficeInsert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3167" flipH="1">
                      <a:off x="0" y="0"/>
                      <a:ext cx="269299" cy="269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F16" w:rsidRDefault="00051F16" w:rsidP="00051F16">
      <w:pPr>
        <w:pBdr>
          <w:bottom w:val="single" w:sz="12" w:space="1" w:color="auto"/>
        </w:pBdr>
        <w:spacing w:line="360" w:lineRule="auto"/>
      </w:pPr>
      <w:r w:rsidRPr="00E75022">
        <w:rPr>
          <w:i/>
        </w:rPr>
        <w:t>Corte aqui</w:t>
      </w:r>
      <w:r w:rsidRPr="00E75022">
        <w:t>---------------------------------------------------------------------------------------------</w:t>
      </w:r>
    </w:p>
    <w:p w:rsidR="007229DE" w:rsidRPr="00E75022" w:rsidRDefault="007229DE" w:rsidP="00051F16">
      <w:pPr>
        <w:pBdr>
          <w:bottom w:val="single" w:sz="12" w:space="1" w:color="auto"/>
        </w:pBdr>
        <w:spacing w:line="360" w:lineRule="auto"/>
      </w:pPr>
    </w:p>
    <w:p w:rsidR="00051F16" w:rsidRPr="00E75022" w:rsidRDefault="00051F16" w:rsidP="0005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E75022">
        <w:rPr>
          <w:b/>
        </w:rPr>
        <w:t>PARA USO RESTRITO DA SECRETARIA ADMINISTRATIVA</w:t>
      </w:r>
    </w:p>
    <w:p w:rsidR="007229DE" w:rsidRDefault="007229DE" w:rsidP="00BC4DF0">
      <w:pPr>
        <w:spacing w:before="120" w:line="360" w:lineRule="auto"/>
        <w:jc w:val="center"/>
        <w:rPr>
          <w:b/>
        </w:rPr>
      </w:pPr>
    </w:p>
    <w:p w:rsidR="00051F16" w:rsidRDefault="00051F16" w:rsidP="00BC4DF0">
      <w:pPr>
        <w:spacing w:before="120" w:line="360" w:lineRule="auto"/>
        <w:jc w:val="center"/>
        <w:rPr>
          <w:b/>
        </w:rPr>
      </w:pPr>
      <w:r w:rsidRPr="00E75022">
        <w:rPr>
          <w:b/>
        </w:rPr>
        <w:t>COMPROVANTE DE INSCRIÇÃO</w:t>
      </w:r>
    </w:p>
    <w:p w:rsidR="007229DE" w:rsidRPr="00E75022" w:rsidRDefault="007229DE" w:rsidP="00BC4DF0">
      <w:pPr>
        <w:spacing w:before="120" w:line="360" w:lineRule="auto"/>
        <w:jc w:val="center"/>
        <w:rPr>
          <w:b/>
        </w:rPr>
      </w:pPr>
    </w:p>
    <w:p w:rsidR="00051F16" w:rsidRPr="00E75022" w:rsidRDefault="00051F16" w:rsidP="00051F16">
      <w:pPr>
        <w:spacing w:line="360" w:lineRule="auto"/>
        <w:jc w:val="both"/>
      </w:pPr>
      <w:r w:rsidRPr="00E75022">
        <w:rPr>
          <w:u w:val="single"/>
        </w:rPr>
        <w:t>DECLARO</w:t>
      </w:r>
      <w:r w:rsidR="00BC4DF0">
        <w:rPr>
          <w:u w:val="single"/>
        </w:rPr>
        <w:t xml:space="preserve"> </w:t>
      </w:r>
      <w:r w:rsidRPr="00E75022">
        <w:t xml:space="preserve">que o </w:t>
      </w:r>
      <w:proofErr w:type="gramStart"/>
      <w:r w:rsidRPr="00E75022">
        <w:t>candidato(</w:t>
      </w:r>
      <w:proofErr w:type="gramEnd"/>
      <w:r w:rsidRPr="00E75022">
        <w:t>a) de CPF n</w:t>
      </w:r>
      <w:r w:rsidR="005A5718">
        <w:t xml:space="preserve">º </w:t>
      </w:r>
      <w:r w:rsidRPr="00E75022">
        <w:t>___________________________________ foi regularmen</w:t>
      </w:r>
      <w:r>
        <w:t>te inscrito na seleção n.01/2019</w:t>
      </w:r>
      <w:r w:rsidRPr="00E75022">
        <w:t xml:space="preserve"> do N</w:t>
      </w:r>
      <w:r w:rsidR="00BC4DF0">
        <w:t>UPECC</w:t>
      </w:r>
      <w:r w:rsidRPr="00E75022">
        <w:t xml:space="preserve">/UFMA. </w:t>
      </w:r>
    </w:p>
    <w:p w:rsidR="00BC4DF0" w:rsidRDefault="00BC4DF0" w:rsidP="00051F16">
      <w:pPr>
        <w:spacing w:line="360" w:lineRule="auto"/>
        <w:jc w:val="right"/>
      </w:pPr>
    </w:p>
    <w:p w:rsidR="00051F16" w:rsidRPr="00E75022" w:rsidRDefault="00051F16" w:rsidP="00051F16">
      <w:pPr>
        <w:spacing w:line="360" w:lineRule="auto"/>
        <w:jc w:val="right"/>
      </w:pPr>
      <w:r w:rsidRPr="00E75022">
        <w:t xml:space="preserve">Rubrica </w:t>
      </w:r>
      <w:proofErr w:type="gramStart"/>
      <w:r w:rsidRPr="00E75022">
        <w:t>do(</w:t>
      </w:r>
      <w:proofErr w:type="gramEnd"/>
      <w:r w:rsidRPr="00E75022">
        <w:t>a) Servidor(a)</w:t>
      </w:r>
    </w:p>
    <w:p w:rsidR="00051F16" w:rsidRPr="00E75022" w:rsidRDefault="00051F16" w:rsidP="00051F16">
      <w:pPr>
        <w:spacing w:line="360" w:lineRule="auto"/>
        <w:jc w:val="right"/>
      </w:pPr>
      <w:r w:rsidRPr="00E75022">
        <w:t>Data:</w:t>
      </w:r>
      <w:proofErr w:type="gramStart"/>
      <w:r w:rsidRPr="00E75022">
        <w:t xml:space="preserve">  </w:t>
      </w:r>
      <w:proofErr w:type="gramEnd"/>
      <w:r w:rsidRPr="00E75022">
        <w:t>_____/_____</w:t>
      </w:r>
      <w:r>
        <w:t>/2019</w:t>
      </w:r>
    </w:p>
    <w:p w:rsidR="008C5295" w:rsidRPr="000A7C1A" w:rsidRDefault="008C5295" w:rsidP="000A7C1A"/>
    <w:sectPr w:rsidR="008C5295" w:rsidRPr="000A7C1A" w:rsidSect="003A3E68">
      <w:headerReference w:type="default" r:id="rId10"/>
      <w:footerReference w:type="default" r:id="rId11"/>
      <w:pgSz w:w="11906" w:h="16838"/>
      <w:pgMar w:top="2268" w:right="1133" w:bottom="1417" w:left="2127" w:header="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8A" w:rsidRDefault="004D128A" w:rsidP="00B82698">
      <w:r>
        <w:separator/>
      </w:r>
    </w:p>
  </w:endnote>
  <w:endnote w:type="continuationSeparator" w:id="0">
    <w:p w:rsidR="004D128A" w:rsidRDefault="004D128A" w:rsidP="00B8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45" w:rsidRPr="00BE2145" w:rsidRDefault="00BE2145" w:rsidP="003A3E68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Prédio da Antiga Faculdade de Direito</w:t>
    </w:r>
  </w:p>
  <w:p w:rsidR="00BE2145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Rua do Sol, 117, Centro - São Luís – MA – Brasil CEP: 65020-</w:t>
    </w:r>
    <w:proofErr w:type="gramStart"/>
    <w:r w:rsidRPr="00BE2145">
      <w:rPr>
        <w:rFonts w:ascii="Microsoft PhagsPa" w:hAnsi="Microsoft PhagsPa"/>
      </w:rPr>
      <w:t>909</w:t>
    </w:r>
    <w:proofErr w:type="gramEnd"/>
  </w:p>
  <w:p w:rsidR="003A3E68" w:rsidRDefault="00BE2145" w:rsidP="00BE2145">
    <w:pPr>
      <w:pStyle w:val="Rodap"/>
      <w:jc w:val="center"/>
      <w:rPr>
        <w:rFonts w:ascii="Microsoft PhagsPa" w:hAnsi="Microsoft PhagsPa"/>
      </w:rPr>
    </w:pPr>
    <w:proofErr w:type="gramStart"/>
    <w:r w:rsidRPr="00BE2145">
      <w:rPr>
        <w:rFonts w:ascii="Microsoft PhagsPa" w:hAnsi="Microsoft PhagsPa"/>
      </w:rPr>
      <w:t>Fone(</w:t>
    </w:r>
    <w:proofErr w:type="gramEnd"/>
    <w:r w:rsidRPr="00BE2145">
      <w:rPr>
        <w:rFonts w:ascii="Microsoft PhagsPa" w:hAnsi="Microsoft PhagsPa"/>
      </w:rPr>
      <w:t>98) 3272-8453/8454 -  Site: www.ppgdir.ufma.br</w:t>
    </w:r>
  </w:p>
  <w:p w:rsidR="00726156" w:rsidRPr="00BE2145" w:rsidRDefault="00BE2145" w:rsidP="00BE2145">
    <w:pPr>
      <w:pStyle w:val="Rodap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E-mail: secretaria-ppgdir@hotmail.com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8A" w:rsidRDefault="004D128A" w:rsidP="00B82698">
      <w:r>
        <w:separator/>
      </w:r>
    </w:p>
  </w:footnote>
  <w:footnote w:type="continuationSeparator" w:id="0">
    <w:p w:rsidR="004D128A" w:rsidRDefault="004D128A" w:rsidP="00B82698">
      <w:r>
        <w:continuationSeparator/>
      </w:r>
    </w:p>
  </w:footnote>
  <w:footnote w:id="1">
    <w:p w:rsidR="00051F16" w:rsidRPr="003F7B43" w:rsidRDefault="00051F16" w:rsidP="00B804A9">
      <w:pPr>
        <w:pStyle w:val="Textodenotaderodap"/>
        <w:rPr>
          <w:rFonts w:ascii="Tw Cen MT" w:hAnsi="Tw Cen MT"/>
        </w:rPr>
      </w:pPr>
      <w:r w:rsidRPr="003F7B43">
        <w:rPr>
          <w:rStyle w:val="Refdenotaderodap"/>
          <w:rFonts w:ascii="Tw Cen MT" w:hAnsi="Tw Cen MT"/>
        </w:rPr>
        <w:footnoteRef/>
      </w:r>
      <w:r w:rsidRPr="003F7B43">
        <w:rPr>
          <w:rFonts w:ascii="Tw Cen MT" w:hAnsi="Tw Cen MT"/>
        </w:rPr>
        <w:t xml:space="preserve"> O </w:t>
      </w:r>
      <w:r w:rsidR="00B804A9">
        <w:rPr>
          <w:rFonts w:ascii="Tw Cen MT" w:hAnsi="Tw Cen MT"/>
        </w:rPr>
        <w:t>Currículo L</w:t>
      </w:r>
      <w:r w:rsidRPr="003F7B43">
        <w:rPr>
          <w:rFonts w:ascii="Tw Cen MT" w:hAnsi="Tw Cen MT"/>
        </w:rPr>
        <w:t xml:space="preserve">attes a que se refere o item 4.2.2 deste edital pode ser criado gratuitamente </w:t>
      </w:r>
      <w:r w:rsidR="0093031D">
        <w:rPr>
          <w:rFonts w:ascii="Tw Cen MT" w:hAnsi="Tw Cen MT"/>
        </w:rPr>
        <w:t>por meio</w:t>
      </w:r>
      <w:r w:rsidRPr="003F7B43">
        <w:rPr>
          <w:rFonts w:ascii="Tw Cen MT" w:hAnsi="Tw Cen MT"/>
        </w:rPr>
        <w:t xml:space="preserve"> do sítio eletrônico: </w:t>
      </w:r>
      <w:proofErr w:type="gramStart"/>
      <w:r w:rsidRPr="003F7B43">
        <w:rPr>
          <w:rFonts w:ascii="Tw Cen MT" w:hAnsi="Tw Cen MT"/>
        </w:rPr>
        <w:t>https</w:t>
      </w:r>
      <w:proofErr w:type="gramEnd"/>
      <w:r w:rsidRPr="003F7B43">
        <w:rPr>
          <w:rFonts w:ascii="Tw Cen MT" w:hAnsi="Tw Cen MT"/>
        </w:rPr>
        <w:t>://wwws.cnpq.br/cvlattesweb/pkg_cv_estr.inicio</w:t>
      </w:r>
    </w:p>
  </w:footnote>
  <w:footnote w:id="2">
    <w:p w:rsidR="00051F16" w:rsidRPr="003F7B43" w:rsidRDefault="00051F16" w:rsidP="00051F16">
      <w:pPr>
        <w:pStyle w:val="Textodenotaderodap"/>
        <w:jc w:val="both"/>
        <w:rPr>
          <w:rFonts w:ascii="Tw Cen MT" w:hAnsi="Tw Cen MT"/>
        </w:rPr>
      </w:pPr>
      <w:r w:rsidRPr="003F7B43">
        <w:rPr>
          <w:rStyle w:val="Refdenotaderodap"/>
          <w:rFonts w:ascii="Tw Cen MT" w:hAnsi="Tw Cen MT"/>
        </w:rPr>
        <w:footnoteRef/>
      </w:r>
      <w:r w:rsidRPr="003F7B43">
        <w:rPr>
          <w:rFonts w:ascii="Tw Cen MT" w:hAnsi="Tw Cen MT"/>
        </w:rPr>
        <w:t xml:space="preserve"> O comprovante a que se refere este item pode ser acessado na plataforma SIGAA/UFMA na barra ENSINO &gt; MATRICULA ON-LINE &gt; VER COMPROVANTE DE MATRÍCULAS. </w:t>
      </w:r>
      <w:proofErr w:type="gramStart"/>
      <w:r w:rsidRPr="003F7B43">
        <w:rPr>
          <w:rFonts w:ascii="Tw Cen MT" w:hAnsi="Tw Cen MT"/>
        </w:rPr>
        <w:t>https</w:t>
      </w:r>
      <w:proofErr w:type="gramEnd"/>
      <w:r w:rsidRPr="003F7B43">
        <w:rPr>
          <w:rFonts w:ascii="Tw Cen MT" w:hAnsi="Tw Cen MT"/>
        </w:rPr>
        <w:t>://sigaa.ufma.br/sigaa/portais/discente</w:t>
      </w:r>
    </w:p>
  </w:footnote>
  <w:footnote w:id="3">
    <w:p w:rsidR="00051F16" w:rsidRDefault="00051F16" w:rsidP="00051F16">
      <w:pPr>
        <w:pStyle w:val="Textodenotaderodap"/>
      </w:pPr>
      <w:r w:rsidRPr="003F7B43">
        <w:rPr>
          <w:rStyle w:val="Refdenotaderodap"/>
          <w:rFonts w:ascii="Tw Cen MT" w:hAnsi="Tw Cen MT"/>
        </w:rPr>
        <w:footnoteRef/>
      </w:r>
      <w:r w:rsidRPr="003F7B43">
        <w:rPr>
          <w:rFonts w:ascii="Tw Cen MT" w:hAnsi="Tw Cen MT"/>
        </w:rPr>
        <w:t xml:space="preserve"> O Histórico </w:t>
      </w:r>
      <w:r w:rsidR="00B804A9">
        <w:rPr>
          <w:rFonts w:ascii="Tw Cen MT" w:hAnsi="Tw Cen MT"/>
        </w:rPr>
        <w:t>A</w:t>
      </w:r>
      <w:r w:rsidRPr="003F7B43">
        <w:rPr>
          <w:rFonts w:ascii="Tw Cen MT" w:hAnsi="Tw Cen MT"/>
        </w:rPr>
        <w:t xml:space="preserve">cadêmico a que se refere este item pode ser acessado na plataforma SIGAA/UFMA na barra ENSINO &gt; CONSULTAR HISTÓRICO COMPLETO. </w:t>
      </w:r>
      <w:proofErr w:type="gramStart"/>
      <w:r w:rsidRPr="003F7B43">
        <w:rPr>
          <w:rFonts w:ascii="Tw Cen MT" w:hAnsi="Tw Cen MT"/>
        </w:rPr>
        <w:t>https</w:t>
      </w:r>
      <w:proofErr w:type="gramEnd"/>
      <w:r w:rsidRPr="003F7B43">
        <w:rPr>
          <w:rFonts w:ascii="Tw Cen MT" w:hAnsi="Tw Cen MT"/>
        </w:rPr>
        <w:t>://sigaa.ufma.br/sigaa/portais/discente</w:t>
      </w:r>
    </w:p>
  </w:footnote>
  <w:footnote w:id="4">
    <w:p w:rsidR="00051F16" w:rsidRPr="004A67BD" w:rsidRDefault="00051F16" w:rsidP="00051F16">
      <w:pPr>
        <w:pStyle w:val="Textodenotaderodap"/>
        <w:rPr>
          <w:rFonts w:ascii="Tw Cen MT" w:hAnsi="Tw Cen MT"/>
        </w:rPr>
      </w:pPr>
      <w:r w:rsidRPr="004A67BD">
        <w:rPr>
          <w:rStyle w:val="Refdenotaderodap"/>
          <w:rFonts w:ascii="Tw Cen MT" w:hAnsi="Tw Cen MT"/>
        </w:rPr>
        <w:footnoteRef/>
      </w:r>
      <w:r w:rsidRPr="004A67BD">
        <w:rPr>
          <w:rFonts w:ascii="Tw Cen MT" w:hAnsi="Tw Cen MT"/>
        </w:rPr>
        <w:t xml:space="preserve"> Sítio eletrônico do Programa de Pós-Graduação em Direito da Universidade Federal do Maranhão: </w:t>
      </w:r>
      <w:hyperlink r:id="rId1" w:history="1">
        <w:r w:rsidRPr="004A67BD">
          <w:rPr>
            <w:rStyle w:val="Hyperlink"/>
            <w:rFonts w:ascii="Tw Cen MT" w:hAnsi="Tw Cen MT"/>
          </w:rPr>
          <w:t>www.ppgdir.ufma.br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C1" w:rsidRDefault="007F73E2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286385</wp:posOffset>
          </wp:positionV>
          <wp:extent cx="1148080" cy="980440"/>
          <wp:effectExtent l="19050" t="0" r="0" b="0"/>
          <wp:wrapNone/>
          <wp:docPr id="4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-1350645</wp:posOffset>
          </wp:positionH>
          <wp:positionV relativeFrom="paragraph">
            <wp:posOffset>0</wp:posOffset>
          </wp:positionV>
          <wp:extent cx="7546340" cy="10677525"/>
          <wp:effectExtent l="19050" t="0" r="0" b="0"/>
          <wp:wrapNone/>
          <wp:docPr id="5" name="Imagem 5" descr="PAPEL TIMBRADO INSTITUCIONAL - A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 TIMBRADO INSTITUCIONAL - ASC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407"/>
    <w:multiLevelType w:val="hybridMultilevel"/>
    <w:tmpl w:val="379E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209"/>
    <w:multiLevelType w:val="hybridMultilevel"/>
    <w:tmpl w:val="B418899A"/>
    <w:lvl w:ilvl="0" w:tplc="10E22E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A1D26"/>
    <w:multiLevelType w:val="multilevel"/>
    <w:tmpl w:val="075CA77A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0FE34D1"/>
    <w:multiLevelType w:val="hybridMultilevel"/>
    <w:tmpl w:val="E544E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698"/>
    <w:rsid w:val="00002C82"/>
    <w:rsid w:val="00003018"/>
    <w:rsid w:val="00003F08"/>
    <w:rsid w:val="000274DD"/>
    <w:rsid w:val="000332B8"/>
    <w:rsid w:val="00034F48"/>
    <w:rsid w:val="00040A54"/>
    <w:rsid w:val="0004762C"/>
    <w:rsid w:val="00051F16"/>
    <w:rsid w:val="00052413"/>
    <w:rsid w:val="00055AA3"/>
    <w:rsid w:val="00057496"/>
    <w:rsid w:val="0006010E"/>
    <w:rsid w:val="00083439"/>
    <w:rsid w:val="00093033"/>
    <w:rsid w:val="000A7C1A"/>
    <w:rsid w:val="000A7E57"/>
    <w:rsid w:val="000C10A8"/>
    <w:rsid w:val="000D3473"/>
    <w:rsid w:val="000D619C"/>
    <w:rsid w:val="000D7F0A"/>
    <w:rsid w:val="000E716F"/>
    <w:rsid w:val="000E7643"/>
    <w:rsid w:val="000F00F1"/>
    <w:rsid w:val="000F523A"/>
    <w:rsid w:val="000F6D56"/>
    <w:rsid w:val="00100A8D"/>
    <w:rsid w:val="00106007"/>
    <w:rsid w:val="00111678"/>
    <w:rsid w:val="00115357"/>
    <w:rsid w:val="00116CFB"/>
    <w:rsid w:val="00124BCD"/>
    <w:rsid w:val="001264C4"/>
    <w:rsid w:val="00134B54"/>
    <w:rsid w:val="00136F42"/>
    <w:rsid w:val="0014645A"/>
    <w:rsid w:val="00153241"/>
    <w:rsid w:val="001549F9"/>
    <w:rsid w:val="00160B06"/>
    <w:rsid w:val="001675F9"/>
    <w:rsid w:val="00171751"/>
    <w:rsid w:val="00176699"/>
    <w:rsid w:val="001812D7"/>
    <w:rsid w:val="0019207F"/>
    <w:rsid w:val="001C3FEB"/>
    <w:rsid w:val="001C43FE"/>
    <w:rsid w:val="001D2956"/>
    <w:rsid w:val="001D399C"/>
    <w:rsid w:val="001E055F"/>
    <w:rsid w:val="001F32AF"/>
    <w:rsid w:val="00200676"/>
    <w:rsid w:val="00220981"/>
    <w:rsid w:val="00220D62"/>
    <w:rsid w:val="00221496"/>
    <w:rsid w:val="00224437"/>
    <w:rsid w:val="00230BE9"/>
    <w:rsid w:val="00237CF3"/>
    <w:rsid w:val="00244831"/>
    <w:rsid w:val="002526F6"/>
    <w:rsid w:val="00257D8E"/>
    <w:rsid w:val="002626B4"/>
    <w:rsid w:val="0026501A"/>
    <w:rsid w:val="00281D6C"/>
    <w:rsid w:val="00286C69"/>
    <w:rsid w:val="00292CB0"/>
    <w:rsid w:val="00295155"/>
    <w:rsid w:val="002A2B89"/>
    <w:rsid w:val="002C0E0C"/>
    <w:rsid w:val="002C2885"/>
    <w:rsid w:val="002C2AED"/>
    <w:rsid w:val="002C4854"/>
    <w:rsid w:val="002D77E4"/>
    <w:rsid w:val="002F5176"/>
    <w:rsid w:val="00331807"/>
    <w:rsid w:val="00333D35"/>
    <w:rsid w:val="003372DF"/>
    <w:rsid w:val="0038277C"/>
    <w:rsid w:val="003842F5"/>
    <w:rsid w:val="00387DDA"/>
    <w:rsid w:val="00387EC7"/>
    <w:rsid w:val="00391681"/>
    <w:rsid w:val="00395AA2"/>
    <w:rsid w:val="00395D4A"/>
    <w:rsid w:val="003A3E68"/>
    <w:rsid w:val="003A5D4F"/>
    <w:rsid w:val="003C06D5"/>
    <w:rsid w:val="003C19EA"/>
    <w:rsid w:val="003C3438"/>
    <w:rsid w:val="003C3BDF"/>
    <w:rsid w:val="003D046D"/>
    <w:rsid w:val="003D3749"/>
    <w:rsid w:val="003D5562"/>
    <w:rsid w:val="003E693C"/>
    <w:rsid w:val="0040376E"/>
    <w:rsid w:val="00416DCE"/>
    <w:rsid w:val="00424613"/>
    <w:rsid w:val="00437850"/>
    <w:rsid w:val="004445AC"/>
    <w:rsid w:val="00446A50"/>
    <w:rsid w:val="00471137"/>
    <w:rsid w:val="00471488"/>
    <w:rsid w:val="0047383C"/>
    <w:rsid w:val="004857BC"/>
    <w:rsid w:val="0049258F"/>
    <w:rsid w:val="00493846"/>
    <w:rsid w:val="00494AE7"/>
    <w:rsid w:val="00497EA3"/>
    <w:rsid w:val="004A06E4"/>
    <w:rsid w:val="004C098C"/>
    <w:rsid w:val="004C1670"/>
    <w:rsid w:val="004D128A"/>
    <w:rsid w:val="004D232B"/>
    <w:rsid w:val="004F2AEC"/>
    <w:rsid w:val="004F48EE"/>
    <w:rsid w:val="005072A8"/>
    <w:rsid w:val="00507E82"/>
    <w:rsid w:val="00515BD1"/>
    <w:rsid w:val="00520615"/>
    <w:rsid w:val="005273FE"/>
    <w:rsid w:val="00533246"/>
    <w:rsid w:val="0053721C"/>
    <w:rsid w:val="00541893"/>
    <w:rsid w:val="005629EC"/>
    <w:rsid w:val="005844B7"/>
    <w:rsid w:val="005935BA"/>
    <w:rsid w:val="00594A7D"/>
    <w:rsid w:val="005A5718"/>
    <w:rsid w:val="005B2B2B"/>
    <w:rsid w:val="005C0474"/>
    <w:rsid w:val="005D0403"/>
    <w:rsid w:val="005D5E1D"/>
    <w:rsid w:val="005E14CE"/>
    <w:rsid w:val="005E5BB7"/>
    <w:rsid w:val="005E5F3F"/>
    <w:rsid w:val="005F3F1B"/>
    <w:rsid w:val="005F522A"/>
    <w:rsid w:val="005F73FF"/>
    <w:rsid w:val="00601D19"/>
    <w:rsid w:val="00602DD8"/>
    <w:rsid w:val="006053FE"/>
    <w:rsid w:val="006056CC"/>
    <w:rsid w:val="006113AA"/>
    <w:rsid w:val="00611411"/>
    <w:rsid w:val="00613BED"/>
    <w:rsid w:val="00621560"/>
    <w:rsid w:val="006222BA"/>
    <w:rsid w:val="006314FF"/>
    <w:rsid w:val="00660BD0"/>
    <w:rsid w:val="00677E8E"/>
    <w:rsid w:val="006802FD"/>
    <w:rsid w:val="006C7DDC"/>
    <w:rsid w:val="006E70AC"/>
    <w:rsid w:val="006E75A2"/>
    <w:rsid w:val="006F42F4"/>
    <w:rsid w:val="00700BA3"/>
    <w:rsid w:val="00702EFE"/>
    <w:rsid w:val="00711527"/>
    <w:rsid w:val="00715BDA"/>
    <w:rsid w:val="007229DE"/>
    <w:rsid w:val="007243A9"/>
    <w:rsid w:val="00726156"/>
    <w:rsid w:val="007419C1"/>
    <w:rsid w:val="00745C3C"/>
    <w:rsid w:val="007636B1"/>
    <w:rsid w:val="00770B00"/>
    <w:rsid w:val="00790206"/>
    <w:rsid w:val="0079307C"/>
    <w:rsid w:val="00793C6B"/>
    <w:rsid w:val="00795237"/>
    <w:rsid w:val="00797A18"/>
    <w:rsid w:val="007A163D"/>
    <w:rsid w:val="007C5611"/>
    <w:rsid w:val="007C7EC6"/>
    <w:rsid w:val="007D2127"/>
    <w:rsid w:val="007D4E50"/>
    <w:rsid w:val="007E11B6"/>
    <w:rsid w:val="007E577C"/>
    <w:rsid w:val="007F73E2"/>
    <w:rsid w:val="0080027E"/>
    <w:rsid w:val="00801B2A"/>
    <w:rsid w:val="00807415"/>
    <w:rsid w:val="00810D60"/>
    <w:rsid w:val="00811947"/>
    <w:rsid w:val="00820470"/>
    <w:rsid w:val="0082138C"/>
    <w:rsid w:val="00821E01"/>
    <w:rsid w:val="008353FA"/>
    <w:rsid w:val="00845B5D"/>
    <w:rsid w:val="00846B00"/>
    <w:rsid w:val="00847487"/>
    <w:rsid w:val="008519D1"/>
    <w:rsid w:val="00857A5E"/>
    <w:rsid w:val="0086164D"/>
    <w:rsid w:val="00871D57"/>
    <w:rsid w:val="008A07F6"/>
    <w:rsid w:val="008A2198"/>
    <w:rsid w:val="008B75E2"/>
    <w:rsid w:val="008C2EAD"/>
    <w:rsid w:val="008C4996"/>
    <w:rsid w:val="008C5295"/>
    <w:rsid w:val="008D175F"/>
    <w:rsid w:val="008F45D7"/>
    <w:rsid w:val="008F66A2"/>
    <w:rsid w:val="009129B4"/>
    <w:rsid w:val="00924B01"/>
    <w:rsid w:val="009253C3"/>
    <w:rsid w:val="00926480"/>
    <w:rsid w:val="00926E00"/>
    <w:rsid w:val="0093031D"/>
    <w:rsid w:val="009333D1"/>
    <w:rsid w:val="00933F0C"/>
    <w:rsid w:val="00940ED2"/>
    <w:rsid w:val="00946047"/>
    <w:rsid w:val="009573A9"/>
    <w:rsid w:val="0096398D"/>
    <w:rsid w:val="00971108"/>
    <w:rsid w:val="00971D07"/>
    <w:rsid w:val="00983C25"/>
    <w:rsid w:val="00984CE6"/>
    <w:rsid w:val="009A59C8"/>
    <w:rsid w:val="009B0E86"/>
    <w:rsid w:val="009B1D6A"/>
    <w:rsid w:val="009B4B51"/>
    <w:rsid w:val="009C0B02"/>
    <w:rsid w:val="009C20B7"/>
    <w:rsid w:val="009E0813"/>
    <w:rsid w:val="009E442D"/>
    <w:rsid w:val="009E5840"/>
    <w:rsid w:val="009E59F8"/>
    <w:rsid w:val="009E6A21"/>
    <w:rsid w:val="009E7997"/>
    <w:rsid w:val="009F2BF0"/>
    <w:rsid w:val="00A21688"/>
    <w:rsid w:val="00A279E8"/>
    <w:rsid w:val="00A379EC"/>
    <w:rsid w:val="00A526CD"/>
    <w:rsid w:val="00A54DAD"/>
    <w:rsid w:val="00A674F2"/>
    <w:rsid w:val="00A7184F"/>
    <w:rsid w:val="00A86A48"/>
    <w:rsid w:val="00A86B4B"/>
    <w:rsid w:val="00A9312F"/>
    <w:rsid w:val="00AB6FB2"/>
    <w:rsid w:val="00AC4274"/>
    <w:rsid w:val="00AC6EF7"/>
    <w:rsid w:val="00AD4376"/>
    <w:rsid w:val="00AD49F9"/>
    <w:rsid w:val="00AD56A1"/>
    <w:rsid w:val="00AD6107"/>
    <w:rsid w:val="00AF6F3E"/>
    <w:rsid w:val="00B07A91"/>
    <w:rsid w:val="00B11932"/>
    <w:rsid w:val="00B13BD2"/>
    <w:rsid w:val="00B2248E"/>
    <w:rsid w:val="00B32373"/>
    <w:rsid w:val="00B3529E"/>
    <w:rsid w:val="00B363D8"/>
    <w:rsid w:val="00B41386"/>
    <w:rsid w:val="00B7284A"/>
    <w:rsid w:val="00B75AD8"/>
    <w:rsid w:val="00B804A9"/>
    <w:rsid w:val="00B81728"/>
    <w:rsid w:val="00B82698"/>
    <w:rsid w:val="00B92028"/>
    <w:rsid w:val="00BA2A36"/>
    <w:rsid w:val="00BA6BE6"/>
    <w:rsid w:val="00BC0720"/>
    <w:rsid w:val="00BC4DF0"/>
    <w:rsid w:val="00BD4356"/>
    <w:rsid w:val="00BE2145"/>
    <w:rsid w:val="00BE6D5A"/>
    <w:rsid w:val="00BE778A"/>
    <w:rsid w:val="00BF2087"/>
    <w:rsid w:val="00BF58EB"/>
    <w:rsid w:val="00C04FBE"/>
    <w:rsid w:val="00C2144A"/>
    <w:rsid w:val="00C434FF"/>
    <w:rsid w:val="00C56FE5"/>
    <w:rsid w:val="00C83069"/>
    <w:rsid w:val="00C8799B"/>
    <w:rsid w:val="00C879A7"/>
    <w:rsid w:val="00C91B26"/>
    <w:rsid w:val="00C95EC1"/>
    <w:rsid w:val="00CB0E1C"/>
    <w:rsid w:val="00CD2C61"/>
    <w:rsid w:val="00CD75C8"/>
    <w:rsid w:val="00CE169A"/>
    <w:rsid w:val="00CF2B5F"/>
    <w:rsid w:val="00CF487B"/>
    <w:rsid w:val="00D01DBC"/>
    <w:rsid w:val="00D16AD4"/>
    <w:rsid w:val="00D40A8A"/>
    <w:rsid w:val="00D4159C"/>
    <w:rsid w:val="00D434C6"/>
    <w:rsid w:val="00D56098"/>
    <w:rsid w:val="00D86880"/>
    <w:rsid w:val="00D93194"/>
    <w:rsid w:val="00D94043"/>
    <w:rsid w:val="00D972D8"/>
    <w:rsid w:val="00D97CC2"/>
    <w:rsid w:val="00DA00A5"/>
    <w:rsid w:val="00DA41F8"/>
    <w:rsid w:val="00DB0799"/>
    <w:rsid w:val="00DB2B3B"/>
    <w:rsid w:val="00DB2FD0"/>
    <w:rsid w:val="00DC5534"/>
    <w:rsid w:val="00DD0CC4"/>
    <w:rsid w:val="00DD3AE1"/>
    <w:rsid w:val="00E00A23"/>
    <w:rsid w:val="00E05DEA"/>
    <w:rsid w:val="00E06B4F"/>
    <w:rsid w:val="00E06CFC"/>
    <w:rsid w:val="00E26238"/>
    <w:rsid w:val="00E27FA9"/>
    <w:rsid w:val="00E319F4"/>
    <w:rsid w:val="00E3381B"/>
    <w:rsid w:val="00E3560D"/>
    <w:rsid w:val="00E37411"/>
    <w:rsid w:val="00E54679"/>
    <w:rsid w:val="00E5592E"/>
    <w:rsid w:val="00E6174C"/>
    <w:rsid w:val="00E648D6"/>
    <w:rsid w:val="00E65859"/>
    <w:rsid w:val="00E65C47"/>
    <w:rsid w:val="00E80D98"/>
    <w:rsid w:val="00E90DBA"/>
    <w:rsid w:val="00E92BEE"/>
    <w:rsid w:val="00E957A7"/>
    <w:rsid w:val="00E976BF"/>
    <w:rsid w:val="00EA59D0"/>
    <w:rsid w:val="00EB08AB"/>
    <w:rsid w:val="00EC0FFE"/>
    <w:rsid w:val="00ED67EE"/>
    <w:rsid w:val="00EE3E4B"/>
    <w:rsid w:val="00EF219E"/>
    <w:rsid w:val="00EF72C4"/>
    <w:rsid w:val="00EF7EDA"/>
    <w:rsid w:val="00F03A20"/>
    <w:rsid w:val="00F04D95"/>
    <w:rsid w:val="00F063CC"/>
    <w:rsid w:val="00F17717"/>
    <w:rsid w:val="00F42C8D"/>
    <w:rsid w:val="00F502C7"/>
    <w:rsid w:val="00F54E07"/>
    <w:rsid w:val="00F704EF"/>
    <w:rsid w:val="00F70DC8"/>
    <w:rsid w:val="00F718FA"/>
    <w:rsid w:val="00F808D5"/>
    <w:rsid w:val="00F94D0C"/>
    <w:rsid w:val="00FA5242"/>
    <w:rsid w:val="00FA742A"/>
    <w:rsid w:val="00FB0EA7"/>
    <w:rsid w:val="00FB1529"/>
    <w:rsid w:val="00FB3A90"/>
    <w:rsid w:val="00FD074E"/>
    <w:rsid w:val="00FD5E02"/>
    <w:rsid w:val="00FE3CAD"/>
    <w:rsid w:val="00FE3E70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5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698"/>
  </w:style>
  <w:style w:type="paragraph" w:styleId="Rodap">
    <w:name w:val="footer"/>
    <w:basedOn w:val="Normal"/>
    <w:link w:val="Rodap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698"/>
  </w:style>
  <w:style w:type="paragraph" w:styleId="Textodebalo">
    <w:name w:val="Balloon Text"/>
    <w:basedOn w:val="Normal"/>
    <w:link w:val="TextodebaloChar"/>
    <w:uiPriority w:val="99"/>
    <w:semiHidden/>
    <w:unhideWhenUsed/>
    <w:rsid w:val="00B82698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3785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2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64C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8C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1F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51F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51F1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51F1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51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dir.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1687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PCARINTI</dc:creator>
  <cp:lastModifiedBy>ju121</cp:lastModifiedBy>
  <cp:revision>5</cp:revision>
  <cp:lastPrinted>2018-11-05T12:58:00Z</cp:lastPrinted>
  <dcterms:created xsi:type="dcterms:W3CDTF">2019-06-05T19:06:00Z</dcterms:created>
  <dcterms:modified xsi:type="dcterms:W3CDTF">2019-06-05T19:15:00Z</dcterms:modified>
</cp:coreProperties>
</file>